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2E7E" w:rsidRPr="00544735" w:rsidRDefault="00562E7E" w:rsidP="00D17FFC">
      <w:pPr>
        <w:rPr>
          <w:rFonts w:ascii="新細明體" w:hAnsi="新細明體" w:cs="新細明體"/>
          <w:b/>
          <w:sz w:val="36"/>
          <w:lang w:bidi="en-US"/>
        </w:rPr>
      </w:pPr>
      <w:r w:rsidRPr="00544735">
        <w:rPr>
          <w:rFonts w:ascii="新細明體" w:hAnsi="新細明體" w:cs="新細明體" w:hint="eastAsia"/>
          <w:b/>
          <w:sz w:val="36"/>
          <w:lang w:bidi="en-US"/>
        </w:rPr>
        <w:t>蕭勤</w:t>
      </w:r>
    </w:p>
    <w:p w:rsidR="003576B3" w:rsidRPr="00544735" w:rsidRDefault="00562E7E" w:rsidP="00D17FFC">
      <w:pPr>
        <w:rPr>
          <w:rFonts w:ascii="新細明體" w:hAnsi="新細明體" w:cs="新細明體"/>
          <w:b/>
          <w:sz w:val="36"/>
        </w:rPr>
      </w:pPr>
      <w:r w:rsidRPr="00544735">
        <w:rPr>
          <w:rFonts w:cs="新細明體"/>
          <w:b/>
          <w:kern w:val="0"/>
          <w:sz w:val="26"/>
        </w:rPr>
        <w:t>1935</w:t>
      </w:r>
      <w:r w:rsidR="00410FB4">
        <w:rPr>
          <w:rFonts w:cs="新細明體"/>
          <w:b/>
          <w:kern w:val="0"/>
          <w:sz w:val="26"/>
        </w:rPr>
        <w:t>-2023</w:t>
      </w:r>
      <w:r w:rsidR="008A4962" w:rsidRPr="00544735">
        <w:rPr>
          <w:rFonts w:ascii="新細明體" w:hAnsi="新細明體" w:cs="新細明體" w:hint="eastAsia"/>
          <w:b/>
          <w:kern w:val="0"/>
          <w:sz w:val="26"/>
        </w:rPr>
        <w:t>年出生於</w:t>
      </w:r>
      <w:r w:rsidRPr="00544735">
        <w:rPr>
          <w:rFonts w:ascii="新細明體" w:hAnsi="新細明體" w:cs="新細明體" w:hint="eastAsia"/>
          <w:b/>
          <w:kern w:val="0"/>
          <w:sz w:val="26"/>
        </w:rPr>
        <w:t>中國上海</w:t>
      </w:r>
    </w:p>
    <w:p w:rsidR="00DD4BF0" w:rsidRPr="00544735" w:rsidRDefault="00DD4BF0" w:rsidP="00D17FFC">
      <w:pPr>
        <w:spacing w:line="360" w:lineRule="auto"/>
        <w:rPr>
          <w:rFonts w:ascii="新細明體" w:hAnsi="新細明體" w:cs="新細明體"/>
          <w:b/>
        </w:rPr>
      </w:pPr>
    </w:p>
    <w:tbl>
      <w:tblPr>
        <w:tblW w:w="8930" w:type="dxa"/>
        <w:tblInd w:w="312" w:type="dxa"/>
        <w:tblCellMar>
          <w:left w:w="28" w:type="dxa"/>
          <w:right w:w="28" w:type="dxa"/>
        </w:tblCellMar>
        <w:tblLook w:val="0000" w:firstRow="0" w:lastRow="0" w:firstColumn="0" w:lastColumn="0" w:noHBand="0" w:noVBand="0"/>
      </w:tblPr>
      <w:tblGrid>
        <w:gridCol w:w="1016"/>
        <w:gridCol w:w="7914"/>
      </w:tblGrid>
      <w:tr w:rsidR="00265341" w:rsidRPr="00584AA2" w:rsidTr="00135098">
        <w:trPr>
          <w:trHeight w:val="373"/>
        </w:trPr>
        <w:tc>
          <w:tcPr>
            <w:tcW w:w="1016" w:type="dxa"/>
            <w:shd w:val="clear" w:color="auto" w:fill="auto"/>
            <w:noWrap/>
          </w:tcPr>
          <w:p w:rsidR="005B6DAC" w:rsidRPr="00544735" w:rsidRDefault="00562E7E" w:rsidP="005B25C3">
            <w:pPr>
              <w:widowControl/>
              <w:jc w:val="both"/>
              <w:rPr>
                <w:b/>
                <w:kern w:val="0"/>
                <w:sz w:val="22"/>
              </w:rPr>
            </w:pPr>
            <w:r w:rsidRPr="00544735">
              <w:rPr>
                <w:rFonts w:hint="eastAsia"/>
                <w:b/>
                <w:kern w:val="0"/>
                <w:sz w:val="22"/>
              </w:rPr>
              <w:t>1946</w:t>
            </w:r>
          </w:p>
        </w:tc>
        <w:tc>
          <w:tcPr>
            <w:tcW w:w="7914" w:type="dxa"/>
            <w:shd w:val="clear" w:color="auto" w:fill="auto"/>
          </w:tcPr>
          <w:p w:rsidR="005B6DAC" w:rsidRPr="005B25C3" w:rsidRDefault="00BA702D" w:rsidP="005B25C3">
            <w:pPr>
              <w:tabs>
                <w:tab w:val="left" w:pos="1260"/>
              </w:tabs>
              <w:rPr>
                <w:kern w:val="0"/>
                <w:sz w:val="22"/>
              </w:rPr>
            </w:pPr>
            <w:r w:rsidRPr="00544735">
              <w:rPr>
                <w:rFonts w:hint="eastAsia"/>
                <w:kern w:val="0"/>
                <w:sz w:val="22"/>
              </w:rPr>
              <w:t xml:space="preserve"> </w:t>
            </w:r>
            <w:r w:rsidR="00562E7E" w:rsidRPr="00544735">
              <w:rPr>
                <w:rFonts w:hint="eastAsia"/>
                <w:kern w:val="0"/>
                <w:sz w:val="22"/>
              </w:rPr>
              <w:t>就讀於</w:t>
            </w:r>
            <w:r w:rsidR="00562E7E" w:rsidRPr="00544735">
              <w:rPr>
                <w:kern w:val="0"/>
                <w:sz w:val="22"/>
              </w:rPr>
              <w:t>金陵大學附</w:t>
            </w:r>
            <w:r w:rsidR="001368A5" w:rsidRPr="00544735">
              <w:rPr>
                <w:rFonts w:hint="eastAsia"/>
                <w:kern w:val="0"/>
                <w:sz w:val="22"/>
              </w:rPr>
              <w:t>屬</w:t>
            </w:r>
            <w:r w:rsidR="00562E7E" w:rsidRPr="00544735">
              <w:rPr>
                <w:kern w:val="0"/>
                <w:sz w:val="22"/>
              </w:rPr>
              <w:t>中</w:t>
            </w:r>
            <w:r w:rsidR="001368A5" w:rsidRPr="00544735">
              <w:rPr>
                <w:rFonts w:hint="eastAsia"/>
                <w:kern w:val="0"/>
                <w:sz w:val="22"/>
              </w:rPr>
              <w:t>學</w:t>
            </w:r>
            <w:r w:rsidR="00562E7E" w:rsidRPr="00544735">
              <w:rPr>
                <w:kern w:val="0"/>
                <w:sz w:val="22"/>
              </w:rPr>
              <w:t>，南京，中國</w:t>
            </w:r>
          </w:p>
        </w:tc>
      </w:tr>
      <w:tr w:rsidR="005B25C3" w:rsidRPr="00584AA2" w:rsidTr="00135098">
        <w:trPr>
          <w:trHeight w:val="373"/>
        </w:trPr>
        <w:tc>
          <w:tcPr>
            <w:tcW w:w="1016" w:type="dxa"/>
            <w:shd w:val="clear" w:color="auto" w:fill="auto"/>
            <w:noWrap/>
          </w:tcPr>
          <w:p w:rsidR="005B25C3" w:rsidRPr="00544735" w:rsidRDefault="005B25C3" w:rsidP="00D17FFC">
            <w:pPr>
              <w:widowControl/>
              <w:jc w:val="both"/>
              <w:rPr>
                <w:b/>
                <w:kern w:val="0"/>
                <w:sz w:val="22"/>
              </w:rPr>
            </w:pPr>
            <w:r w:rsidRPr="00544735">
              <w:rPr>
                <w:rFonts w:hint="eastAsia"/>
                <w:b/>
                <w:kern w:val="0"/>
                <w:sz w:val="22"/>
              </w:rPr>
              <w:t>1949</w:t>
            </w:r>
          </w:p>
        </w:tc>
        <w:tc>
          <w:tcPr>
            <w:tcW w:w="7914" w:type="dxa"/>
            <w:shd w:val="clear" w:color="auto" w:fill="auto"/>
          </w:tcPr>
          <w:p w:rsidR="005B25C3" w:rsidRPr="00544735" w:rsidRDefault="005B25C3" w:rsidP="00D17FFC">
            <w:pPr>
              <w:tabs>
                <w:tab w:val="left" w:pos="1260"/>
              </w:tabs>
              <w:rPr>
                <w:kern w:val="0"/>
                <w:sz w:val="22"/>
              </w:rPr>
            </w:pPr>
            <w:r>
              <w:rPr>
                <w:rFonts w:hint="eastAsia"/>
                <w:kern w:val="0"/>
                <w:sz w:val="22"/>
              </w:rPr>
              <w:t xml:space="preserve"> </w:t>
            </w:r>
            <w:r w:rsidRPr="00544735">
              <w:rPr>
                <w:kern w:val="0"/>
                <w:sz w:val="22"/>
              </w:rPr>
              <w:t>隨姑父王雪艇赴台，</w:t>
            </w:r>
            <w:r w:rsidRPr="00544735">
              <w:rPr>
                <w:rFonts w:hint="eastAsia"/>
                <w:kern w:val="0"/>
                <w:sz w:val="22"/>
              </w:rPr>
              <w:t>就讀於</w:t>
            </w:r>
            <w:r w:rsidRPr="00544735">
              <w:rPr>
                <w:kern w:val="0"/>
                <w:sz w:val="22"/>
              </w:rPr>
              <w:t>台北成功中學，台北，台灣</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rFonts w:cs="新細明體"/>
                <w:b/>
                <w:kern w:val="0"/>
                <w:sz w:val="22"/>
              </w:rPr>
            </w:pPr>
            <w:r w:rsidRPr="00544735">
              <w:rPr>
                <w:rFonts w:cs="新細明體" w:hint="eastAsia"/>
                <w:b/>
                <w:kern w:val="0"/>
                <w:sz w:val="22"/>
              </w:rPr>
              <w:t>1951</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tabs>
                <w:tab w:val="left" w:pos="733"/>
              </w:tabs>
              <w:rPr>
                <w:rFonts w:cs="新細明體"/>
                <w:sz w:val="22"/>
              </w:rPr>
            </w:pPr>
            <w:r>
              <w:rPr>
                <w:rFonts w:cs="新細明體" w:hint="eastAsia"/>
                <w:sz w:val="22"/>
              </w:rPr>
              <w:t xml:space="preserve"> </w:t>
            </w:r>
            <w:r w:rsidRPr="00544735">
              <w:rPr>
                <w:rFonts w:cs="新細明體" w:hint="eastAsia"/>
                <w:sz w:val="22"/>
              </w:rPr>
              <w:t>就讀台灣省立台北師範學校藝術科</w:t>
            </w:r>
            <w:r w:rsidRPr="00544735">
              <w:rPr>
                <w:kern w:val="0"/>
                <w:sz w:val="22"/>
              </w:rPr>
              <w:t>（今國立台北教育大學）</w:t>
            </w:r>
            <w:r w:rsidRPr="00544735">
              <w:rPr>
                <w:rFonts w:cs="新細明體" w:hint="eastAsia"/>
                <w:sz w:val="22"/>
              </w:rPr>
              <w:t>，並</w:t>
            </w:r>
            <w:r w:rsidRPr="00544735">
              <w:rPr>
                <w:rFonts w:cs="新細明體"/>
                <w:sz w:val="22"/>
              </w:rPr>
              <w:t>隨朱德群學習</w:t>
            </w:r>
          </w:p>
          <w:p w:rsidR="005B25C3" w:rsidRPr="005B25C3" w:rsidRDefault="005B25C3" w:rsidP="005B25C3">
            <w:pPr>
              <w:tabs>
                <w:tab w:val="left" w:pos="733"/>
              </w:tabs>
              <w:rPr>
                <w:kern w:val="0"/>
                <w:sz w:val="22"/>
                <w:lang w:val="en-GB"/>
              </w:rPr>
            </w:pPr>
            <w:r w:rsidRPr="00544735">
              <w:rPr>
                <w:rFonts w:cs="新細明體" w:hint="eastAsia"/>
                <w:sz w:val="22"/>
              </w:rPr>
              <w:t xml:space="preserve"> </w:t>
            </w:r>
            <w:r w:rsidRPr="00544735">
              <w:rPr>
                <w:rFonts w:cs="新細明體"/>
                <w:sz w:val="22"/>
              </w:rPr>
              <w:t>素描</w:t>
            </w:r>
            <w:r w:rsidRPr="00544735">
              <w:rPr>
                <w:rFonts w:hint="eastAsia"/>
                <w:kern w:val="0"/>
                <w:sz w:val="22"/>
                <w:lang w:val="en-GB"/>
              </w:rPr>
              <w:t>，</w:t>
            </w:r>
            <w:r w:rsidRPr="00544735">
              <w:rPr>
                <w:kern w:val="0"/>
                <w:sz w:val="22"/>
                <w:lang w:val="en-GB"/>
              </w:rPr>
              <w:t>台北，台灣</w:t>
            </w:r>
            <w:r w:rsidRPr="00544735">
              <w:rPr>
                <w:rFonts w:ascii="新細明體" w:hAnsi="新細明體" w:cs="新細明體"/>
                <w:sz w:val="22"/>
              </w:rPr>
              <w:tab/>
            </w:r>
          </w:p>
        </w:tc>
      </w:tr>
      <w:tr w:rsidR="005B25C3" w:rsidRPr="00584AA2" w:rsidTr="00135098">
        <w:trPr>
          <w:trHeight w:val="373"/>
        </w:trPr>
        <w:tc>
          <w:tcPr>
            <w:tcW w:w="1016" w:type="dxa"/>
            <w:shd w:val="clear" w:color="auto" w:fill="auto"/>
            <w:noWrap/>
          </w:tcPr>
          <w:p w:rsidR="005B25C3" w:rsidRPr="00544735" w:rsidRDefault="005B25C3" w:rsidP="00D17FFC">
            <w:pPr>
              <w:widowControl/>
              <w:jc w:val="both"/>
              <w:rPr>
                <w:b/>
                <w:kern w:val="0"/>
                <w:sz w:val="22"/>
              </w:rPr>
            </w:pPr>
            <w:r w:rsidRPr="00544735">
              <w:rPr>
                <w:rFonts w:hint="eastAsia"/>
                <w:b/>
                <w:kern w:val="0"/>
                <w:sz w:val="22"/>
              </w:rPr>
              <w:t>1952</w:t>
            </w:r>
          </w:p>
        </w:tc>
        <w:tc>
          <w:tcPr>
            <w:tcW w:w="7914" w:type="dxa"/>
            <w:shd w:val="clear" w:color="auto" w:fill="auto"/>
          </w:tcPr>
          <w:p w:rsidR="005B25C3" w:rsidRPr="00544735" w:rsidRDefault="005B25C3" w:rsidP="00D17FFC">
            <w:pPr>
              <w:tabs>
                <w:tab w:val="left" w:pos="1260"/>
              </w:tabs>
              <w:rPr>
                <w:kern w:val="0"/>
                <w:sz w:val="22"/>
              </w:rPr>
            </w:pPr>
            <w:r>
              <w:rPr>
                <w:rFonts w:hint="eastAsia"/>
                <w:kern w:val="0"/>
                <w:sz w:val="22"/>
                <w:lang w:val="en-GB"/>
              </w:rPr>
              <w:t xml:space="preserve"> </w:t>
            </w:r>
            <w:r w:rsidRPr="00544735">
              <w:rPr>
                <w:rFonts w:hint="eastAsia"/>
                <w:kern w:val="0"/>
                <w:sz w:val="22"/>
                <w:lang w:val="en-GB"/>
              </w:rPr>
              <w:t>向</w:t>
            </w:r>
            <w:r w:rsidRPr="00544735">
              <w:rPr>
                <w:kern w:val="0"/>
                <w:sz w:val="22"/>
                <w:lang w:val="en-GB"/>
              </w:rPr>
              <w:t>李仲生</w:t>
            </w:r>
            <w:r w:rsidRPr="00544735">
              <w:rPr>
                <w:rFonts w:hint="eastAsia"/>
                <w:kern w:val="0"/>
                <w:sz w:val="22"/>
                <w:lang w:val="en-GB"/>
              </w:rPr>
              <w:t>習畫</w:t>
            </w:r>
            <w:r w:rsidRPr="00544735">
              <w:rPr>
                <w:kern w:val="0"/>
                <w:sz w:val="22"/>
                <w:lang w:val="en-GB"/>
              </w:rPr>
              <w:t>，台北，台灣</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1954</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tabs>
                <w:tab w:val="left" w:pos="1260"/>
              </w:tabs>
              <w:rPr>
                <w:kern w:val="0"/>
                <w:sz w:val="22"/>
              </w:rPr>
            </w:pPr>
            <w:r>
              <w:rPr>
                <w:rFonts w:hint="eastAsia"/>
                <w:kern w:val="0"/>
                <w:sz w:val="22"/>
              </w:rPr>
              <w:t xml:space="preserve"> </w:t>
            </w:r>
            <w:r w:rsidRPr="00544735">
              <w:rPr>
                <w:kern w:val="0"/>
                <w:sz w:val="22"/>
              </w:rPr>
              <w:t>畢業於台灣省立台北師範學校藝術科（今國立台北教育大學），台北，台灣</w:t>
            </w:r>
          </w:p>
          <w:p w:rsidR="005B25C3" w:rsidRPr="005B25C3" w:rsidRDefault="005B25C3" w:rsidP="005B25C3">
            <w:pPr>
              <w:tabs>
                <w:tab w:val="left" w:pos="1260"/>
              </w:tabs>
              <w:ind w:left="92" w:hangingChars="42" w:hanging="92"/>
              <w:rPr>
                <w:kern w:val="0"/>
                <w:sz w:val="22"/>
                <w:lang w:val="en-GB"/>
              </w:rPr>
            </w:pPr>
            <w:r w:rsidRPr="00544735">
              <w:rPr>
                <w:rFonts w:cs="新細明體" w:hint="eastAsia"/>
                <w:kern w:val="0"/>
                <w:sz w:val="22"/>
                <w:lang w:val="en-GB"/>
              </w:rPr>
              <w:t xml:space="preserve"> </w:t>
            </w:r>
            <w:r w:rsidRPr="00544735">
              <w:rPr>
                <w:rFonts w:cs="新細明體"/>
                <w:kern w:val="0"/>
                <w:sz w:val="22"/>
                <w:lang w:val="en-GB"/>
              </w:rPr>
              <w:t>赴</w:t>
            </w:r>
            <w:r w:rsidRPr="00544735">
              <w:rPr>
                <w:kern w:val="0"/>
                <w:sz w:val="22"/>
                <w:lang w:val="en-GB"/>
              </w:rPr>
              <w:t>景美國小教書，台北，台灣</w:t>
            </w:r>
          </w:p>
        </w:tc>
      </w:tr>
      <w:tr w:rsidR="005B25C3" w:rsidRPr="00584AA2" w:rsidTr="00135098">
        <w:trPr>
          <w:trHeight w:val="373"/>
        </w:trPr>
        <w:tc>
          <w:tcPr>
            <w:tcW w:w="1016" w:type="dxa"/>
            <w:shd w:val="clear" w:color="auto" w:fill="auto"/>
            <w:noWrap/>
          </w:tcPr>
          <w:p w:rsidR="005B25C3" w:rsidRPr="00544735" w:rsidRDefault="005B25C3" w:rsidP="00D17FFC">
            <w:pPr>
              <w:widowControl/>
              <w:jc w:val="both"/>
              <w:rPr>
                <w:b/>
                <w:kern w:val="0"/>
                <w:sz w:val="22"/>
              </w:rPr>
            </w:pPr>
            <w:r w:rsidRPr="00544735">
              <w:rPr>
                <w:rFonts w:hint="eastAsia"/>
                <w:b/>
                <w:kern w:val="0"/>
                <w:sz w:val="22"/>
              </w:rPr>
              <w:t>1956</w:t>
            </w:r>
          </w:p>
        </w:tc>
        <w:tc>
          <w:tcPr>
            <w:tcW w:w="7914" w:type="dxa"/>
            <w:shd w:val="clear" w:color="auto" w:fill="auto"/>
          </w:tcPr>
          <w:p w:rsidR="005B25C3" w:rsidRPr="005B25C3" w:rsidRDefault="005B25C3" w:rsidP="005B25C3">
            <w:pPr>
              <w:rPr>
                <w:rFonts w:cs="新細明體"/>
                <w:kern w:val="0"/>
                <w:sz w:val="22"/>
              </w:rPr>
            </w:pPr>
            <w:r>
              <w:rPr>
                <w:rFonts w:cs="新細明體" w:hint="eastAsia"/>
                <w:kern w:val="0"/>
                <w:sz w:val="22"/>
              </w:rPr>
              <w:t xml:space="preserve"> </w:t>
            </w:r>
            <w:r w:rsidRPr="00544735">
              <w:rPr>
                <w:rFonts w:cs="新細明體"/>
                <w:kern w:val="0"/>
                <w:sz w:val="22"/>
              </w:rPr>
              <w:t>創辦中國抽象繪畫團體「東方畫會」，台北，台灣</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1957</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rFonts w:cs="新細明體"/>
                <w:kern w:val="0"/>
                <w:sz w:val="22"/>
              </w:rPr>
            </w:pPr>
            <w:r>
              <w:rPr>
                <w:rFonts w:cs="新細明體" w:hint="eastAsia"/>
                <w:kern w:val="0"/>
                <w:sz w:val="22"/>
              </w:rPr>
              <w:t xml:space="preserve"> </w:t>
            </w:r>
            <w:r w:rsidRPr="00544735">
              <w:rPr>
                <w:rFonts w:cs="新細明體"/>
                <w:kern w:val="0"/>
                <w:sz w:val="22"/>
              </w:rPr>
              <w:t>參加巴塞隆納之「法國學會」及「皇家藝術協會」，巴塞隆納，西班牙</w:t>
            </w:r>
          </w:p>
          <w:p w:rsidR="005B25C3" w:rsidRPr="00544735" w:rsidRDefault="005B25C3" w:rsidP="005B25C3">
            <w:pPr>
              <w:rPr>
                <w:rFonts w:cs="新細明體"/>
                <w:kern w:val="0"/>
                <w:sz w:val="22"/>
              </w:rPr>
            </w:pPr>
            <w:r w:rsidRPr="00544735">
              <w:rPr>
                <w:rFonts w:hint="eastAsia"/>
                <w:sz w:val="22"/>
              </w:rPr>
              <w:t xml:space="preserve"> </w:t>
            </w:r>
            <w:r w:rsidRPr="00544735">
              <w:rPr>
                <w:sz w:val="22"/>
              </w:rPr>
              <w:t>於馬達洛美術館舉行個展，巴塞隆納，西班牙</w:t>
            </w:r>
          </w:p>
          <w:p w:rsidR="005B25C3" w:rsidRPr="00544735" w:rsidRDefault="005B25C3" w:rsidP="005B25C3">
            <w:pPr>
              <w:rPr>
                <w:rFonts w:cs="新細明體"/>
                <w:kern w:val="0"/>
                <w:sz w:val="22"/>
              </w:rPr>
            </w:pPr>
            <w:r w:rsidRPr="00544735">
              <w:rPr>
                <w:sz w:val="22"/>
              </w:rPr>
              <w:t>「爵士沙龍」，巴塞隆納，西班牙</w:t>
            </w:r>
          </w:p>
          <w:p w:rsidR="005B25C3" w:rsidRPr="005B25C3" w:rsidRDefault="005B25C3" w:rsidP="005B25C3">
            <w:pPr>
              <w:rPr>
                <w:rFonts w:cs="新細明體"/>
                <w:kern w:val="0"/>
                <w:sz w:val="22"/>
              </w:rPr>
            </w:pPr>
            <w:r w:rsidRPr="00544735">
              <w:rPr>
                <w:sz w:val="22"/>
              </w:rPr>
              <w:t>「第一屆五月沙龍」，巴塞隆納，西班牙</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1958</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sz w:val="22"/>
              </w:rPr>
            </w:pPr>
            <w:r w:rsidRPr="00544735">
              <w:rPr>
                <w:sz w:val="22"/>
              </w:rPr>
              <w:t>「第二屆五月沙龍」，巴塞隆納，西班牙</w:t>
            </w:r>
          </w:p>
          <w:p w:rsidR="005B25C3" w:rsidRPr="005B25C3" w:rsidRDefault="005B25C3" w:rsidP="005B25C3">
            <w:pPr>
              <w:rPr>
                <w:rFonts w:cs="新細明體"/>
                <w:kern w:val="0"/>
                <w:sz w:val="22"/>
                <w:lang w:eastAsia="ja-JP"/>
              </w:rPr>
            </w:pPr>
            <w:r w:rsidRPr="00544735">
              <w:rPr>
                <w:rFonts w:cs="新細明體" w:hint="eastAsia"/>
                <w:kern w:val="0"/>
                <w:sz w:val="22"/>
              </w:rPr>
              <w:t xml:space="preserve"> </w:t>
            </w:r>
            <w:r w:rsidRPr="00544735">
              <w:rPr>
                <w:rFonts w:cs="新細明體" w:hint="eastAsia"/>
                <w:kern w:val="0"/>
                <w:sz w:val="22"/>
                <w:lang w:eastAsia="ja-JP"/>
              </w:rPr>
              <w:t>於弗爾南多・費畫廊舉行個展，馬德里，西班牙</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1959</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sz w:val="22"/>
              </w:rPr>
            </w:pPr>
            <w:r>
              <w:rPr>
                <w:rFonts w:hint="eastAsia"/>
                <w:sz w:val="22"/>
              </w:rPr>
              <w:t xml:space="preserve"> </w:t>
            </w:r>
            <w:r w:rsidRPr="00544735">
              <w:rPr>
                <w:sz w:val="22"/>
              </w:rPr>
              <w:t>於數字畫廊</w:t>
            </w:r>
            <w:r w:rsidRPr="00544735">
              <w:rPr>
                <w:rFonts w:hint="eastAsia"/>
                <w:sz w:val="22"/>
              </w:rPr>
              <w:t>舉行</w:t>
            </w:r>
            <w:r w:rsidRPr="00544735">
              <w:rPr>
                <w:sz w:val="22"/>
              </w:rPr>
              <w:t>個展，佛羅倫斯，義大利</w:t>
            </w:r>
          </w:p>
          <w:p w:rsidR="005B25C3" w:rsidRPr="00544735" w:rsidRDefault="005B25C3" w:rsidP="005B25C3">
            <w:pPr>
              <w:rPr>
                <w:sz w:val="22"/>
              </w:rPr>
            </w:pPr>
            <w:r w:rsidRPr="00544735">
              <w:rPr>
                <w:rFonts w:hint="eastAsia"/>
                <w:sz w:val="22"/>
              </w:rPr>
              <w:t xml:space="preserve"> </w:t>
            </w:r>
            <w:r w:rsidRPr="00544735">
              <w:rPr>
                <w:rFonts w:hint="eastAsia"/>
                <w:sz w:val="22"/>
              </w:rPr>
              <w:t>於小馬畫廊舉行個展，威尼斯，義大利</w:t>
            </w:r>
          </w:p>
          <w:p w:rsidR="005B25C3" w:rsidRPr="005B25C3" w:rsidRDefault="005B25C3" w:rsidP="005B25C3">
            <w:pPr>
              <w:rPr>
                <w:rFonts w:cs="新細明體"/>
                <w:kern w:val="0"/>
                <w:sz w:val="22"/>
              </w:rPr>
            </w:pPr>
            <w:r w:rsidRPr="00544735">
              <w:rPr>
                <w:sz w:val="22"/>
              </w:rPr>
              <w:t>「第三屆五月沙龍」，巴塞隆納，西班牙</w:t>
            </w:r>
          </w:p>
        </w:tc>
      </w:tr>
      <w:tr w:rsidR="005B25C3" w:rsidRPr="00584AA2" w:rsidTr="00135098">
        <w:trPr>
          <w:trHeight w:val="373"/>
        </w:trPr>
        <w:tc>
          <w:tcPr>
            <w:tcW w:w="1016" w:type="dxa"/>
            <w:shd w:val="clear" w:color="auto" w:fill="auto"/>
            <w:noWrap/>
          </w:tcPr>
          <w:p w:rsidR="005B25C3" w:rsidRPr="00544735" w:rsidRDefault="005B25C3" w:rsidP="00D17FFC">
            <w:pPr>
              <w:widowControl/>
              <w:jc w:val="both"/>
              <w:rPr>
                <w:b/>
                <w:kern w:val="0"/>
                <w:sz w:val="22"/>
              </w:rPr>
            </w:pPr>
            <w:r w:rsidRPr="00544735">
              <w:rPr>
                <w:rFonts w:hint="eastAsia"/>
                <w:b/>
                <w:kern w:val="0"/>
                <w:sz w:val="22"/>
              </w:rPr>
              <w:t>1960</w:t>
            </w:r>
          </w:p>
        </w:tc>
        <w:tc>
          <w:tcPr>
            <w:tcW w:w="7914" w:type="dxa"/>
            <w:shd w:val="clear" w:color="auto" w:fill="auto"/>
          </w:tcPr>
          <w:p w:rsidR="005B25C3" w:rsidRPr="005B25C3" w:rsidRDefault="005B25C3" w:rsidP="005B25C3">
            <w:pPr>
              <w:rPr>
                <w:rFonts w:cs="新細明體"/>
                <w:kern w:val="0"/>
                <w:sz w:val="22"/>
              </w:rPr>
            </w:pPr>
            <w:r>
              <w:rPr>
                <w:rFonts w:cs="新細明體" w:hint="eastAsia"/>
                <w:kern w:val="0"/>
                <w:sz w:val="22"/>
              </w:rPr>
              <w:t xml:space="preserve"> </w:t>
            </w:r>
            <w:r w:rsidRPr="00544735">
              <w:rPr>
                <w:rFonts w:cs="新細明體" w:hint="eastAsia"/>
                <w:kern w:val="0"/>
                <w:sz w:val="22"/>
              </w:rPr>
              <w:t>於賽納多雷畫廊</w:t>
            </w:r>
            <w:r>
              <w:rPr>
                <w:rFonts w:cs="新細明體" w:hint="eastAsia"/>
                <w:kern w:val="0"/>
                <w:sz w:val="22"/>
              </w:rPr>
              <w:t>舉行個展</w:t>
            </w:r>
            <w:r w:rsidRPr="00544735">
              <w:rPr>
                <w:rFonts w:cs="新細明體" w:hint="eastAsia"/>
                <w:kern w:val="0"/>
                <w:sz w:val="22"/>
              </w:rPr>
              <w:t>，司都加特，德國</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1961</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rFonts w:cs="新細明體"/>
                <w:kern w:val="0"/>
                <w:sz w:val="22"/>
              </w:rPr>
            </w:pPr>
            <w:r>
              <w:rPr>
                <w:rFonts w:hint="eastAsia"/>
                <w:sz w:val="22"/>
              </w:rPr>
              <w:t xml:space="preserve"> </w:t>
            </w:r>
            <w:r w:rsidRPr="00544735">
              <w:rPr>
                <w:sz w:val="22"/>
              </w:rPr>
              <w:t>與義大利畫家卡爾代拉拉發起「國際點藝術運動（台譯龐圖）」，米蘭，義大利</w:t>
            </w:r>
          </w:p>
          <w:p w:rsidR="005B25C3" w:rsidRPr="00544735" w:rsidRDefault="005B25C3" w:rsidP="005B25C3">
            <w:pPr>
              <w:rPr>
                <w:sz w:val="22"/>
              </w:rPr>
            </w:pPr>
            <w:r w:rsidRPr="00544735">
              <w:rPr>
                <w:sz w:val="22"/>
              </w:rPr>
              <w:t>「匹茲堡國際美展」，匹茲堡，美國</w:t>
            </w:r>
          </w:p>
          <w:p w:rsidR="005B25C3" w:rsidRPr="00544735" w:rsidRDefault="005B25C3" w:rsidP="005B25C3">
            <w:pPr>
              <w:rPr>
                <w:sz w:val="22"/>
              </w:rPr>
            </w:pPr>
            <w:r w:rsidRPr="00544735">
              <w:rPr>
                <w:rFonts w:hint="eastAsia"/>
                <w:sz w:val="22"/>
              </w:rPr>
              <w:t xml:space="preserve"> </w:t>
            </w:r>
            <w:r w:rsidRPr="00544735">
              <w:rPr>
                <w:sz w:val="22"/>
              </w:rPr>
              <w:t>於</w:t>
            </w:r>
            <w:r w:rsidRPr="00544735">
              <w:rPr>
                <w:rFonts w:hint="eastAsia"/>
                <w:sz w:val="22"/>
              </w:rPr>
              <w:t>德拉司代凡蕾畫廊</w:t>
            </w:r>
            <w:r w:rsidRPr="00544735">
              <w:rPr>
                <w:sz w:val="22"/>
              </w:rPr>
              <w:t>舉行個展</w:t>
            </w:r>
            <w:r w:rsidRPr="00544735">
              <w:rPr>
                <w:rFonts w:hint="eastAsia"/>
                <w:sz w:val="22"/>
              </w:rPr>
              <w:t>，羅馬，義大利</w:t>
            </w:r>
          </w:p>
          <w:p w:rsidR="005B25C3" w:rsidRPr="00544735" w:rsidRDefault="005B25C3" w:rsidP="005B25C3">
            <w:pPr>
              <w:rPr>
                <w:sz w:val="22"/>
                <w:lang w:eastAsia="ja-JP"/>
              </w:rPr>
            </w:pPr>
            <w:r w:rsidRPr="00544735">
              <w:rPr>
                <w:rFonts w:hint="eastAsia"/>
                <w:sz w:val="22"/>
              </w:rPr>
              <w:t xml:space="preserve"> </w:t>
            </w:r>
            <w:r w:rsidRPr="00544735">
              <w:rPr>
                <w:sz w:val="22"/>
                <w:lang w:eastAsia="ja-JP"/>
              </w:rPr>
              <w:t>於</w:t>
            </w:r>
            <w:r w:rsidRPr="00544735">
              <w:rPr>
                <w:rFonts w:hint="eastAsia"/>
                <w:sz w:val="22"/>
                <w:lang w:eastAsia="ja-JP"/>
              </w:rPr>
              <w:t>聖・馬提畫廊</w:t>
            </w:r>
            <w:r w:rsidRPr="00544735">
              <w:rPr>
                <w:sz w:val="22"/>
                <w:lang w:eastAsia="ja-JP"/>
              </w:rPr>
              <w:t>舉行個展</w:t>
            </w:r>
            <w:r w:rsidRPr="00544735">
              <w:rPr>
                <w:rFonts w:hint="eastAsia"/>
                <w:sz w:val="22"/>
                <w:lang w:eastAsia="ja-JP"/>
              </w:rPr>
              <w:t>，熱內亞，義大利</w:t>
            </w:r>
          </w:p>
          <w:p w:rsidR="005B25C3" w:rsidRPr="00544735" w:rsidRDefault="005B25C3" w:rsidP="005B25C3">
            <w:pPr>
              <w:rPr>
                <w:sz w:val="22"/>
              </w:rPr>
            </w:pPr>
            <w:r w:rsidRPr="00544735">
              <w:rPr>
                <w:rFonts w:hint="eastAsia"/>
                <w:sz w:val="22"/>
                <w:lang w:eastAsia="ja-JP"/>
              </w:rPr>
              <w:t xml:space="preserve"> </w:t>
            </w:r>
            <w:r w:rsidRPr="00544735">
              <w:rPr>
                <w:sz w:val="22"/>
              </w:rPr>
              <w:t>於</w:t>
            </w:r>
            <w:r w:rsidRPr="00544735">
              <w:rPr>
                <w:rFonts w:hint="eastAsia"/>
                <w:sz w:val="22"/>
              </w:rPr>
              <w:t>希爾特畫廊</w:t>
            </w:r>
            <w:r w:rsidRPr="00544735">
              <w:rPr>
                <w:sz w:val="22"/>
              </w:rPr>
              <w:t>舉行個展</w:t>
            </w:r>
            <w:r w:rsidRPr="00544735">
              <w:rPr>
                <w:rFonts w:hint="eastAsia"/>
                <w:sz w:val="22"/>
              </w:rPr>
              <w:t>，巴賽爾，瑞士</w:t>
            </w:r>
          </w:p>
          <w:p w:rsidR="005B25C3" w:rsidRPr="00544735" w:rsidRDefault="005B25C3" w:rsidP="005B25C3">
            <w:pPr>
              <w:rPr>
                <w:sz w:val="22"/>
              </w:rPr>
            </w:pPr>
            <w:r w:rsidRPr="00544735">
              <w:rPr>
                <w:rFonts w:hint="eastAsia"/>
                <w:sz w:val="22"/>
              </w:rPr>
              <w:t xml:space="preserve"> </w:t>
            </w:r>
            <w:r w:rsidRPr="00544735">
              <w:rPr>
                <w:sz w:val="22"/>
              </w:rPr>
              <w:t>於</w:t>
            </w:r>
            <w:r w:rsidRPr="00544735">
              <w:rPr>
                <w:rFonts w:hint="eastAsia"/>
                <w:sz w:val="22"/>
              </w:rPr>
              <w:t>阿農查德沙龍畫廊</w:t>
            </w:r>
            <w:r w:rsidRPr="00544735">
              <w:rPr>
                <w:sz w:val="22"/>
              </w:rPr>
              <w:t>舉行個展</w:t>
            </w:r>
            <w:r w:rsidRPr="00544735">
              <w:rPr>
                <w:rFonts w:hint="eastAsia"/>
                <w:sz w:val="22"/>
              </w:rPr>
              <w:t>，米蘭，義大利</w:t>
            </w:r>
          </w:p>
          <w:p w:rsidR="005B25C3" w:rsidRPr="005B25C3" w:rsidRDefault="005B25C3" w:rsidP="005B25C3">
            <w:pPr>
              <w:rPr>
                <w:sz w:val="22"/>
              </w:rPr>
            </w:pPr>
            <w:r w:rsidRPr="00544735">
              <w:rPr>
                <w:rFonts w:hint="eastAsia"/>
                <w:sz w:val="22"/>
              </w:rPr>
              <w:t xml:space="preserve"> </w:t>
            </w:r>
            <w:r w:rsidRPr="00544735">
              <w:rPr>
                <w:sz w:val="22"/>
              </w:rPr>
              <w:t>於</w:t>
            </w:r>
            <w:r w:rsidRPr="00544735">
              <w:rPr>
                <w:rFonts w:hint="eastAsia"/>
                <w:sz w:val="22"/>
              </w:rPr>
              <w:t>多蕾肯斯畫廊</w:t>
            </w:r>
            <w:r w:rsidRPr="00544735">
              <w:rPr>
                <w:sz w:val="22"/>
              </w:rPr>
              <w:t>舉行個展</w:t>
            </w:r>
            <w:r w:rsidRPr="00544735">
              <w:rPr>
                <w:rFonts w:hint="eastAsia"/>
                <w:sz w:val="22"/>
              </w:rPr>
              <w:t>，安特衛普，比利時</w:t>
            </w:r>
          </w:p>
        </w:tc>
      </w:tr>
      <w:tr w:rsidR="005B25C3" w:rsidRPr="00584AA2" w:rsidTr="00135098">
        <w:trPr>
          <w:trHeight w:val="373"/>
        </w:trPr>
        <w:tc>
          <w:tcPr>
            <w:tcW w:w="1016" w:type="dxa"/>
            <w:shd w:val="clear" w:color="auto" w:fill="auto"/>
            <w:noWrap/>
          </w:tcPr>
          <w:p w:rsidR="005B25C3" w:rsidRPr="00544735" w:rsidRDefault="005B25C3" w:rsidP="00D17FFC">
            <w:pPr>
              <w:widowControl/>
              <w:jc w:val="both"/>
              <w:rPr>
                <w:b/>
                <w:kern w:val="0"/>
                <w:sz w:val="22"/>
              </w:rPr>
            </w:pPr>
            <w:r w:rsidRPr="00544735">
              <w:rPr>
                <w:rFonts w:hint="eastAsia"/>
                <w:b/>
                <w:kern w:val="0"/>
                <w:sz w:val="22"/>
              </w:rPr>
              <w:t>1962</w:t>
            </w:r>
          </w:p>
        </w:tc>
        <w:tc>
          <w:tcPr>
            <w:tcW w:w="7914" w:type="dxa"/>
            <w:shd w:val="clear" w:color="auto" w:fill="auto"/>
          </w:tcPr>
          <w:p w:rsidR="005B25C3" w:rsidRPr="00544735" w:rsidRDefault="005B25C3" w:rsidP="00D17FFC">
            <w:pPr>
              <w:tabs>
                <w:tab w:val="left" w:pos="1260"/>
              </w:tabs>
              <w:rPr>
                <w:kern w:val="0"/>
                <w:sz w:val="22"/>
                <w:lang w:eastAsia="ja-JP"/>
              </w:rPr>
            </w:pPr>
            <w:r>
              <w:rPr>
                <w:rFonts w:hint="eastAsia"/>
                <w:sz w:val="22"/>
                <w:lang w:eastAsia="ja-JP"/>
              </w:rPr>
              <w:t xml:space="preserve"> </w:t>
            </w:r>
            <w:r w:rsidRPr="00544735">
              <w:rPr>
                <w:rFonts w:hint="eastAsia"/>
                <w:sz w:val="22"/>
                <w:lang w:eastAsia="ja-JP"/>
              </w:rPr>
              <w:t>聖・路加畫廊舉行個展，羅馬，義大利</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1963</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rFonts w:cs="新細明體"/>
                <w:kern w:val="0"/>
                <w:sz w:val="22"/>
              </w:rPr>
            </w:pPr>
            <w:r w:rsidRPr="00544735">
              <w:rPr>
                <w:sz w:val="22"/>
                <w:lang w:val="en-GB" w:bidi="en-US"/>
              </w:rPr>
              <w:t>「繪畫與雕塑大獎展」，蒙地卡羅，摩納哥</w:t>
            </w:r>
          </w:p>
          <w:p w:rsidR="005B25C3" w:rsidRPr="005B25C3" w:rsidRDefault="005B25C3" w:rsidP="005B25C3">
            <w:pPr>
              <w:rPr>
                <w:sz w:val="22"/>
              </w:rPr>
            </w:pPr>
            <w:r w:rsidRPr="00544735">
              <w:rPr>
                <w:sz w:val="22"/>
              </w:rPr>
              <w:t>「中國當代藝展」，萊凡庫森市立美術館，萊凡庫森，德國</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1964</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sz w:val="22"/>
              </w:rPr>
            </w:pPr>
            <w:r w:rsidRPr="00544735">
              <w:rPr>
                <w:sz w:val="22"/>
              </w:rPr>
              <w:t>「當代藝展」，巴黎大皇宮，巴黎，法國</w:t>
            </w:r>
          </w:p>
          <w:p w:rsidR="005B25C3" w:rsidRPr="00544735" w:rsidRDefault="005B25C3" w:rsidP="005B25C3">
            <w:pPr>
              <w:rPr>
                <w:sz w:val="22"/>
              </w:rPr>
            </w:pPr>
            <w:r w:rsidRPr="00544735">
              <w:rPr>
                <w:rFonts w:hint="eastAsia"/>
                <w:sz w:val="22"/>
              </w:rPr>
              <w:t xml:space="preserve"> </w:t>
            </w:r>
            <w:r w:rsidRPr="00544735">
              <w:rPr>
                <w:rFonts w:hint="eastAsia"/>
                <w:sz w:val="22"/>
              </w:rPr>
              <w:t>於當代藝術畫廊舉行個展，巴黎，法國</w:t>
            </w:r>
          </w:p>
          <w:p w:rsidR="005B25C3" w:rsidRPr="005B25C3" w:rsidRDefault="005B25C3" w:rsidP="005B25C3">
            <w:pPr>
              <w:rPr>
                <w:sz w:val="22"/>
              </w:rPr>
            </w:pPr>
            <w:r w:rsidRPr="00544735">
              <w:rPr>
                <w:rFonts w:hint="eastAsia"/>
                <w:sz w:val="22"/>
              </w:rPr>
              <w:t xml:space="preserve"> </w:t>
            </w:r>
            <w:r w:rsidRPr="00544735">
              <w:rPr>
                <w:rFonts w:hint="eastAsia"/>
                <w:sz w:val="22"/>
              </w:rPr>
              <w:t>於山羊畫廊舉行個展，米蘭，義大利</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lastRenderedPageBreak/>
              <w:t>1965</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rFonts w:cs="新細明體"/>
                <w:sz w:val="22"/>
                <w:lang w:val="en-GB"/>
              </w:rPr>
            </w:pPr>
            <w:r w:rsidRPr="00544735">
              <w:rPr>
                <w:rFonts w:cs="新細明體"/>
                <w:sz w:val="22"/>
                <w:lang w:val="en-GB"/>
              </w:rPr>
              <w:t>「第七屆聖保羅雙年展」，聖保羅，巴西</w:t>
            </w:r>
          </w:p>
          <w:p w:rsidR="005B25C3" w:rsidRPr="005B25C3" w:rsidRDefault="005B25C3" w:rsidP="005B25C3">
            <w:pPr>
              <w:rPr>
                <w:sz w:val="22"/>
              </w:rPr>
            </w:pPr>
            <w:r w:rsidRPr="00544735">
              <w:rPr>
                <w:rFonts w:hint="eastAsia"/>
                <w:sz w:val="22"/>
              </w:rPr>
              <w:t xml:space="preserve"> </w:t>
            </w:r>
            <w:r w:rsidRPr="00544735">
              <w:rPr>
                <w:sz w:val="22"/>
              </w:rPr>
              <w:t>於馬里堡美術館舉行個展，</w:t>
            </w:r>
            <w:r w:rsidRPr="00544735">
              <w:rPr>
                <w:bCs/>
                <w:sz w:val="22"/>
              </w:rPr>
              <w:t>馬里波爾</w:t>
            </w:r>
            <w:r w:rsidRPr="00544735">
              <w:rPr>
                <w:rFonts w:cs="新細明體"/>
                <w:sz w:val="22"/>
              </w:rPr>
              <w:t>，</w:t>
            </w:r>
            <w:r w:rsidRPr="00544735">
              <w:rPr>
                <w:sz w:val="22"/>
              </w:rPr>
              <w:t>斯洛</w:t>
            </w:r>
            <w:r w:rsidRPr="00544735">
              <w:rPr>
                <w:rFonts w:hint="eastAsia"/>
                <w:sz w:val="22"/>
              </w:rPr>
              <w:t>維</w:t>
            </w:r>
            <w:r w:rsidRPr="00544735">
              <w:rPr>
                <w:sz w:val="22"/>
              </w:rPr>
              <w:t>尼亞</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1966</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sz w:val="22"/>
              </w:rPr>
            </w:pPr>
            <w:r>
              <w:rPr>
                <w:rFonts w:hint="eastAsia"/>
                <w:sz w:val="22"/>
              </w:rPr>
              <w:t xml:space="preserve"> </w:t>
            </w:r>
            <w:r w:rsidRPr="00544735">
              <w:rPr>
                <w:sz w:val="22"/>
              </w:rPr>
              <w:t>於運河畫廊舉行個展，威尼斯，義大利</w:t>
            </w:r>
          </w:p>
          <w:p w:rsidR="005B25C3" w:rsidRPr="00544735" w:rsidRDefault="005B25C3" w:rsidP="005B25C3">
            <w:pPr>
              <w:rPr>
                <w:rFonts w:cs="新細明體"/>
                <w:kern w:val="0"/>
                <w:sz w:val="22"/>
              </w:rPr>
            </w:pPr>
            <w:r w:rsidRPr="00544735">
              <w:rPr>
                <w:rFonts w:hint="eastAsia"/>
                <w:sz w:val="22"/>
              </w:rPr>
              <w:t xml:space="preserve"> </w:t>
            </w:r>
            <w:r w:rsidRPr="00544735">
              <w:rPr>
                <w:rFonts w:hint="eastAsia"/>
                <w:sz w:val="22"/>
              </w:rPr>
              <w:t>於法拉濟克畫廊舉行個展，波昂，德國</w:t>
            </w:r>
          </w:p>
          <w:p w:rsidR="005B25C3" w:rsidRPr="005B25C3" w:rsidRDefault="005B25C3" w:rsidP="005B25C3">
            <w:pPr>
              <w:rPr>
                <w:rFonts w:cs="新細明體"/>
                <w:kern w:val="0"/>
                <w:sz w:val="22"/>
              </w:rPr>
            </w:pPr>
            <w:r w:rsidRPr="00544735">
              <w:rPr>
                <w:sz w:val="22"/>
              </w:rPr>
              <w:t>「音樂之幾何展」，漢諾瓦藝術博覽會，漢諾瓦，德國</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1967</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sz w:val="22"/>
              </w:rPr>
            </w:pPr>
            <w:r>
              <w:rPr>
                <w:rFonts w:hint="eastAsia"/>
                <w:sz w:val="22"/>
              </w:rPr>
              <w:t xml:space="preserve"> </w:t>
            </w:r>
            <w:r w:rsidRPr="00544735">
              <w:rPr>
                <w:sz w:val="22"/>
              </w:rPr>
              <w:t>於羅絲．弗里特畫廊舉行個展，紐約，美國</w:t>
            </w:r>
          </w:p>
          <w:p w:rsidR="005B25C3" w:rsidRPr="00544735" w:rsidRDefault="005B25C3" w:rsidP="005B25C3">
            <w:pPr>
              <w:rPr>
                <w:sz w:val="22"/>
              </w:rPr>
            </w:pPr>
            <w:r w:rsidRPr="00544735">
              <w:rPr>
                <w:rFonts w:hint="eastAsia"/>
                <w:sz w:val="22"/>
              </w:rPr>
              <w:t xml:space="preserve"> </w:t>
            </w:r>
            <w:r w:rsidRPr="00544735">
              <w:rPr>
                <w:rFonts w:hint="eastAsia"/>
                <w:sz w:val="22"/>
              </w:rPr>
              <w:t>於伯萊布許畫廊舉行個展，格蘭欣，瑞士</w:t>
            </w:r>
          </w:p>
          <w:p w:rsidR="005B25C3" w:rsidRPr="00544735" w:rsidRDefault="005B25C3" w:rsidP="005B25C3">
            <w:pPr>
              <w:rPr>
                <w:sz w:val="22"/>
              </w:rPr>
            </w:pPr>
            <w:r w:rsidRPr="00544735">
              <w:rPr>
                <w:rFonts w:hint="eastAsia"/>
                <w:sz w:val="22"/>
              </w:rPr>
              <w:t xml:space="preserve"> </w:t>
            </w:r>
            <w:r w:rsidRPr="00544735">
              <w:rPr>
                <w:rFonts w:hint="eastAsia"/>
                <w:sz w:val="22"/>
              </w:rPr>
              <w:t>於維爾茨畫廊舉行個展，柏林，德國</w:t>
            </w:r>
          </w:p>
          <w:p w:rsidR="005B25C3" w:rsidRPr="005B25C3" w:rsidRDefault="005B25C3" w:rsidP="005B25C3">
            <w:pPr>
              <w:rPr>
                <w:sz w:val="22"/>
              </w:rPr>
            </w:pPr>
            <w:r w:rsidRPr="00544735">
              <w:rPr>
                <w:rFonts w:hint="eastAsia"/>
                <w:sz w:val="22"/>
              </w:rPr>
              <w:t xml:space="preserve"> </w:t>
            </w:r>
            <w:r w:rsidRPr="00544735">
              <w:rPr>
                <w:rFonts w:hint="eastAsia"/>
                <w:sz w:val="22"/>
              </w:rPr>
              <w:t>於馬爾各尼畫廊舉行個展，米蘭，義大利</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1968</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sz w:val="22"/>
              </w:rPr>
            </w:pPr>
            <w:r>
              <w:rPr>
                <w:rFonts w:hint="eastAsia"/>
                <w:sz w:val="22"/>
              </w:rPr>
              <w:t xml:space="preserve"> </w:t>
            </w:r>
            <w:r w:rsidRPr="00544735">
              <w:rPr>
                <w:sz w:val="22"/>
              </w:rPr>
              <w:t>於波洛克畫廊舉行個展，多倫多，加拿大</w:t>
            </w:r>
          </w:p>
          <w:p w:rsidR="005B25C3" w:rsidRPr="005B25C3" w:rsidRDefault="005B25C3" w:rsidP="005B25C3">
            <w:pPr>
              <w:rPr>
                <w:sz w:val="22"/>
              </w:rPr>
            </w:pPr>
            <w:r w:rsidRPr="00544735">
              <w:rPr>
                <w:rFonts w:hint="eastAsia"/>
                <w:sz w:val="22"/>
              </w:rPr>
              <w:t xml:space="preserve"> </w:t>
            </w:r>
            <w:r w:rsidRPr="00544735">
              <w:rPr>
                <w:rFonts w:hint="eastAsia"/>
                <w:sz w:val="22"/>
              </w:rPr>
              <w:t>於斯提芬司畫廊舉行個展，底特律，美國</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1969</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sz w:val="22"/>
              </w:rPr>
            </w:pPr>
            <w:r>
              <w:rPr>
                <w:rFonts w:hint="eastAsia"/>
                <w:sz w:val="22"/>
              </w:rPr>
              <w:t xml:space="preserve"> </w:t>
            </w:r>
            <w:r w:rsidRPr="00544735">
              <w:rPr>
                <w:rFonts w:hint="eastAsia"/>
                <w:sz w:val="22"/>
              </w:rPr>
              <w:t>於馬爾各尼畫廊舉行個展，米蘭，義大利</w:t>
            </w:r>
          </w:p>
          <w:p w:rsidR="005B25C3" w:rsidRPr="00544735" w:rsidRDefault="005B25C3" w:rsidP="005B25C3">
            <w:pPr>
              <w:rPr>
                <w:sz w:val="22"/>
              </w:rPr>
            </w:pPr>
            <w:r w:rsidRPr="00544735">
              <w:rPr>
                <w:rFonts w:hint="eastAsia"/>
                <w:sz w:val="22"/>
              </w:rPr>
              <w:t xml:space="preserve"> </w:t>
            </w:r>
            <w:r w:rsidRPr="00544735">
              <w:rPr>
                <w:rFonts w:hint="eastAsia"/>
                <w:sz w:val="22"/>
              </w:rPr>
              <w:t>於賽那多蕾畫廊舉行個展，司都加特，德國</w:t>
            </w:r>
          </w:p>
          <w:p w:rsidR="005B25C3" w:rsidRPr="005B25C3" w:rsidRDefault="005B25C3" w:rsidP="005B25C3">
            <w:pPr>
              <w:rPr>
                <w:sz w:val="22"/>
              </w:rPr>
            </w:pPr>
            <w:r w:rsidRPr="00544735">
              <w:rPr>
                <w:rFonts w:hint="eastAsia"/>
                <w:sz w:val="22"/>
              </w:rPr>
              <w:t xml:space="preserve"> </w:t>
            </w:r>
            <w:r w:rsidRPr="00544735">
              <w:rPr>
                <w:sz w:val="22"/>
              </w:rPr>
              <w:t>任教於紐約長島大學之南漢普頓學院教授繪畫及素描，</w:t>
            </w:r>
            <w:r w:rsidRPr="00544735">
              <w:rPr>
                <w:rFonts w:hint="eastAsia"/>
                <w:sz w:val="22"/>
              </w:rPr>
              <w:t>並</w:t>
            </w:r>
            <w:r w:rsidRPr="00544735">
              <w:rPr>
                <w:sz w:val="22"/>
              </w:rPr>
              <w:t>結識德庫寧，美國</w:t>
            </w:r>
          </w:p>
        </w:tc>
      </w:tr>
      <w:tr w:rsidR="005B25C3"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1970</w:t>
            </w:r>
          </w:p>
          <w:p w:rsidR="005B25C3" w:rsidRPr="00544735" w:rsidRDefault="005B25C3" w:rsidP="00D17FFC">
            <w:pPr>
              <w:widowControl/>
              <w:jc w:val="both"/>
              <w:rPr>
                <w:b/>
                <w:kern w:val="0"/>
                <w:sz w:val="22"/>
              </w:rPr>
            </w:pPr>
          </w:p>
        </w:tc>
        <w:tc>
          <w:tcPr>
            <w:tcW w:w="7914" w:type="dxa"/>
            <w:shd w:val="clear" w:color="auto" w:fill="auto"/>
          </w:tcPr>
          <w:p w:rsidR="005B25C3" w:rsidRPr="00544735" w:rsidRDefault="005B25C3" w:rsidP="005B25C3">
            <w:pPr>
              <w:rPr>
                <w:sz w:val="22"/>
              </w:rPr>
            </w:pPr>
            <w:r>
              <w:rPr>
                <w:rFonts w:hint="eastAsia"/>
                <w:sz w:val="22"/>
              </w:rPr>
              <w:t xml:space="preserve"> </w:t>
            </w:r>
            <w:r w:rsidRPr="00544735">
              <w:rPr>
                <w:rFonts w:hint="eastAsia"/>
                <w:sz w:val="22"/>
              </w:rPr>
              <w:t>榮</w:t>
            </w:r>
            <w:r w:rsidRPr="00544735">
              <w:rPr>
                <w:sz w:val="22"/>
              </w:rPr>
              <w:t>獲卡波多朗多市繪畫獎，卡波多朗多，義大利</w:t>
            </w:r>
          </w:p>
          <w:p w:rsidR="005B25C3" w:rsidRDefault="005B25C3" w:rsidP="005B25C3">
            <w:pPr>
              <w:rPr>
                <w:sz w:val="22"/>
              </w:rPr>
            </w:pPr>
            <w:r w:rsidRPr="00544735">
              <w:rPr>
                <w:sz w:val="22"/>
              </w:rPr>
              <w:t>「第十七屆全國版畫展」，布魯克林美術館，紐約，美國</w:t>
            </w:r>
          </w:p>
          <w:p w:rsidR="005B027F" w:rsidRPr="00544735" w:rsidRDefault="005B027F" w:rsidP="005B027F">
            <w:pPr>
              <w:ind w:firstLineChars="50" w:firstLine="110"/>
              <w:rPr>
                <w:sz w:val="22"/>
              </w:rPr>
            </w:pPr>
            <w:r w:rsidRPr="005B027F">
              <w:rPr>
                <w:rFonts w:hint="eastAsia"/>
                <w:sz w:val="22"/>
              </w:rPr>
              <w:t>第二屆國際藝廊展，洛桑和巴黎</w:t>
            </w:r>
            <w:r>
              <w:rPr>
                <w:rFonts w:hint="eastAsia"/>
                <w:sz w:val="22"/>
              </w:rPr>
              <w:t>，法國</w:t>
            </w:r>
          </w:p>
          <w:p w:rsidR="005B25C3" w:rsidRPr="00544735" w:rsidRDefault="005B25C3" w:rsidP="005B25C3">
            <w:pPr>
              <w:rPr>
                <w:sz w:val="22"/>
              </w:rPr>
            </w:pPr>
            <w:r w:rsidRPr="00544735">
              <w:rPr>
                <w:rFonts w:hint="eastAsia"/>
                <w:sz w:val="22"/>
              </w:rPr>
              <w:t xml:space="preserve"> </w:t>
            </w:r>
            <w:r w:rsidRPr="00544735">
              <w:rPr>
                <w:rFonts w:hint="eastAsia"/>
                <w:sz w:val="22"/>
              </w:rPr>
              <w:t>於歐蘭茲畫廊舉行個展，海牙，荷蘭</w:t>
            </w:r>
          </w:p>
          <w:p w:rsidR="005B25C3" w:rsidRPr="00544735" w:rsidRDefault="005B25C3" w:rsidP="005B25C3">
            <w:pPr>
              <w:rPr>
                <w:sz w:val="22"/>
              </w:rPr>
            </w:pPr>
            <w:r w:rsidRPr="00544735">
              <w:rPr>
                <w:rFonts w:hint="eastAsia"/>
                <w:sz w:val="22"/>
              </w:rPr>
              <w:t xml:space="preserve"> </w:t>
            </w:r>
            <w:r w:rsidRPr="00544735">
              <w:rPr>
                <w:rFonts w:hint="eastAsia"/>
                <w:sz w:val="22"/>
              </w:rPr>
              <w:t>於封克畫廊舉行個展，根特，比利時</w:t>
            </w:r>
          </w:p>
          <w:p w:rsidR="005B25C3" w:rsidRPr="005B25C3" w:rsidRDefault="005B25C3" w:rsidP="005B25C3">
            <w:pPr>
              <w:rPr>
                <w:sz w:val="22"/>
              </w:rPr>
            </w:pPr>
            <w:r w:rsidRPr="00544735">
              <w:rPr>
                <w:rFonts w:hint="eastAsia"/>
                <w:sz w:val="22"/>
              </w:rPr>
              <w:t xml:space="preserve"> </w:t>
            </w:r>
            <w:r w:rsidRPr="00544735">
              <w:rPr>
                <w:rFonts w:hint="eastAsia"/>
                <w:sz w:val="22"/>
              </w:rPr>
              <w:t>於馬爾各尼畫廊、聖昂特蘭畫廊舉行個展，米蘭，義大利</w:t>
            </w:r>
          </w:p>
        </w:tc>
      </w:tr>
      <w:tr w:rsidR="00EF61A7" w:rsidRPr="00584AA2" w:rsidTr="00135098">
        <w:trPr>
          <w:trHeight w:val="373"/>
        </w:trPr>
        <w:tc>
          <w:tcPr>
            <w:tcW w:w="1016" w:type="dxa"/>
            <w:shd w:val="clear" w:color="auto" w:fill="auto"/>
            <w:noWrap/>
          </w:tcPr>
          <w:p w:rsidR="005B25C3" w:rsidRPr="00544735" w:rsidRDefault="005B25C3" w:rsidP="005B25C3">
            <w:pPr>
              <w:widowControl/>
              <w:jc w:val="both"/>
              <w:rPr>
                <w:b/>
                <w:kern w:val="0"/>
                <w:sz w:val="22"/>
              </w:rPr>
            </w:pPr>
            <w:r w:rsidRPr="00544735">
              <w:rPr>
                <w:rFonts w:hint="eastAsia"/>
                <w:b/>
                <w:kern w:val="0"/>
                <w:sz w:val="22"/>
              </w:rPr>
              <w:t>1971</w:t>
            </w:r>
          </w:p>
          <w:p w:rsidR="00EF61A7" w:rsidRPr="00544735" w:rsidRDefault="00EF61A7" w:rsidP="00D17FFC">
            <w:pPr>
              <w:widowControl/>
              <w:jc w:val="both"/>
              <w:rPr>
                <w:b/>
                <w:kern w:val="0"/>
                <w:sz w:val="22"/>
              </w:rPr>
            </w:pPr>
          </w:p>
        </w:tc>
        <w:tc>
          <w:tcPr>
            <w:tcW w:w="7914" w:type="dxa"/>
            <w:shd w:val="clear" w:color="auto" w:fill="auto"/>
          </w:tcPr>
          <w:p w:rsidR="005B25C3" w:rsidRPr="00544735" w:rsidRDefault="005B25C3" w:rsidP="005B25C3">
            <w:pPr>
              <w:rPr>
                <w:sz w:val="22"/>
              </w:rPr>
            </w:pPr>
            <w:r w:rsidRPr="00544735">
              <w:rPr>
                <w:sz w:val="22"/>
              </w:rPr>
              <w:t>「第三屆國際主流畫廊沙龍」，洛桑、巴黎，法國</w:t>
            </w:r>
          </w:p>
          <w:p w:rsidR="005B25C3" w:rsidRPr="00544735" w:rsidRDefault="005B25C3" w:rsidP="005B25C3">
            <w:pPr>
              <w:rPr>
                <w:sz w:val="22"/>
              </w:rPr>
            </w:pPr>
            <w:r w:rsidRPr="00544735">
              <w:rPr>
                <w:sz w:val="22"/>
              </w:rPr>
              <w:t>「第一屆國際藝術博覽會」，巴塞爾，瑞士</w:t>
            </w:r>
          </w:p>
          <w:p w:rsidR="005B25C3" w:rsidRPr="00544735" w:rsidRDefault="005B25C3" w:rsidP="005B25C3">
            <w:pPr>
              <w:rPr>
                <w:sz w:val="22"/>
              </w:rPr>
            </w:pPr>
            <w:r w:rsidRPr="00544735">
              <w:rPr>
                <w:rFonts w:hint="eastAsia"/>
                <w:sz w:val="22"/>
              </w:rPr>
              <w:t xml:space="preserve"> </w:t>
            </w:r>
            <w:r w:rsidRPr="00544735">
              <w:rPr>
                <w:sz w:val="22"/>
              </w:rPr>
              <w:t>任教於米蘭歐洲設計藝術學院，米蘭，義大利</w:t>
            </w:r>
          </w:p>
          <w:p w:rsidR="00EF61A7" w:rsidRPr="005B25C3" w:rsidRDefault="005B25C3" w:rsidP="005B25C3">
            <w:pPr>
              <w:rPr>
                <w:sz w:val="22"/>
              </w:rPr>
            </w:pPr>
            <w:r w:rsidRPr="00544735">
              <w:rPr>
                <w:rFonts w:hint="eastAsia"/>
                <w:sz w:val="22"/>
              </w:rPr>
              <w:t xml:space="preserve"> </w:t>
            </w:r>
            <w:r w:rsidRPr="00544735">
              <w:rPr>
                <w:rFonts w:hint="eastAsia"/>
                <w:sz w:val="22"/>
              </w:rPr>
              <w:t>於莫登那現代美術館舉行個展，羅馬，義大利</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1972</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sz w:val="22"/>
              </w:rPr>
            </w:pPr>
            <w:r w:rsidRPr="00544735">
              <w:rPr>
                <w:rFonts w:cs="新細明體"/>
                <w:kern w:val="0"/>
                <w:sz w:val="22"/>
              </w:rPr>
              <w:t>「義大利繪畫展」，都柏林、貝爾法斯特，愛爾蘭</w:t>
            </w:r>
          </w:p>
          <w:p w:rsidR="00EF61A7" w:rsidRPr="005B25C3" w:rsidRDefault="00EF61A7" w:rsidP="005B25C3">
            <w:pPr>
              <w:rPr>
                <w:sz w:val="22"/>
              </w:rPr>
            </w:pPr>
            <w:r w:rsidRPr="00544735">
              <w:rPr>
                <w:rFonts w:hint="eastAsia"/>
                <w:sz w:val="22"/>
              </w:rPr>
              <w:t xml:space="preserve"> </w:t>
            </w:r>
            <w:r w:rsidRPr="00544735">
              <w:rPr>
                <w:rFonts w:hint="eastAsia"/>
                <w:sz w:val="22"/>
              </w:rPr>
              <w:t>於伯萊布許畫廊舉行個展，格蘭欣，瑞士</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1973</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sz w:val="22"/>
              </w:rPr>
            </w:pPr>
            <w:r w:rsidRPr="00544735">
              <w:rPr>
                <w:sz w:val="22"/>
              </w:rPr>
              <w:t>「第二屆國際藝術博覽會」，巴塞爾，瑞士</w:t>
            </w:r>
          </w:p>
          <w:p w:rsidR="00EF61A7" w:rsidRPr="005B25C3" w:rsidRDefault="00EF61A7" w:rsidP="005B25C3">
            <w:pPr>
              <w:rPr>
                <w:sz w:val="22"/>
              </w:rPr>
            </w:pPr>
            <w:r w:rsidRPr="00544735">
              <w:rPr>
                <w:rFonts w:hint="eastAsia"/>
                <w:sz w:val="22"/>
              </w:rPr>
              <w:t xml:space="preserve"> </w:t>
            </w:r>
            <w:r w:rsidRPr="00544735">
              <w:rPr>
                <w:rFonts w:hint="eastAsia"/>
                <w:sz w:val="22"/>
              </w:rPr>
              <w:t>於修伯特畫廊舉行個展，米蘭，義大利</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1974</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sz w:val="22"/>
              </w:rPr>
            </w:pPr>
            <w:r>
              <w:rPr>
                <w:rFonts w:hint="eastAsia"/>
                <w:sz w:val="22"/>
              </w:rPr>
              <w:t xml:space="preserve"> </w:t>
            </w:r>
            <w:r w:rsidRPr="00544735">
              <w:rPr>
                <w:sz w:val="22"/>
              </w:rPr>
              <w:t>任教於路易斯安那州立大學，路易斯安那，美國</w:t>
            </w:r>
          </w:p>
          <w:p w:rsidR="00EF61A7" w:rsidRPr="00544735" w:rsidRDefault="00EF61A7" w:rsidP="00EF61A7">
            <w:pPr>
              <w:rPr>
                <w:sz w:val="22"/>
              </w:rPr>
            </w:pPr>
            <w:r w:rsidRPr="00544735">
              <w:rPr>
                <w:sz w:val="22"/>
              </w:rPr>
              <w:t>「國際藝術博覽會</w:t>
            </w:r>
            <w:r w:rsidRPr="00544735">
              <w:rPr>
                <w:sz w:val="22"/>
              </w:rPr>
              <w:t>IKI</w:t>
            </w:r>
            <w:r w:rsidRPr="00544735">
              <w:rPr>
                <w:sz w:val="22"/>
              </w:rPr>
              <w:t>」，</w:t>
            </w:r>
            <w:r w:rsidRPr="00544735">
              <w:rPr>
                <w:rFonts w:hint="eastAsia"/>
                <w:sz w:val="22"/>
              </w:rPr>
              <w:t>杜賽道夫</w:t>
            </w:r>
            <w:r w:rsidRPr="00544735">
              <w:rPr>
                <w:sz w:val="22"/>
              </w:rPr>
              <w:t>，德國</w:t>
            </w:r>
          </w:p>
          <w:p w:rsidR="00EF61A7" w:rsidRPr="005B25C3" w:rsidRDefault="00EF61A7" w:rsidP="005B25C3">
            <w:pPr>
              <w:rPr>
                <w:sz w:val="22"/>
              </w:rPr>
            </w:pPr>
            <w:r w:rsidRPr="00544735">
              <w:rPr>
                <w:rFonts w:hint="eastAsia"/>
                <w:sz w:val="22"/>
              </w:rPr>
              <w:t xml:space="preserve"> </w:t>
            </w:r>
            <w:r w:rsidRPr="00544735">
              <w:rPr>
                <w:rFonts w:hint="eastAsia"/>
                <w:sz w:val="22"/>
              </w:rPr>
              <w:t>於波布畫廊舉行個展，巴黎，法國</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lastRenderedPageBreak/>
              <w:t>1975</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sz w:val="22"/>
              </w:rPr>
            </w:pPr>
            <w:r>
              <w:rPr>
                <w:rFonts w:hint="eastAsia"/>
                <w:sz w:val="22"/>
              </w:rPr>
              <w:t xml:space="preserve"> </w:t>
            </w:r>
            <w:r w:rsidRPr="00544735">
              <w:rPr>
                <w:rFonts w:hint="eastAsia"/>
                <w:sz w:val="22"/>
              </w:rPr>
              <w:t>榮</w:t>
            </w:r>
            <w:r w:rsidRPr="00544735">
              <w:rPr>
                <w:sz w:val="22"/>
              </w:rPr>
              <w:t>獲米蘭省藝術獎，米蘭，義大利</w:t>
            </w:r>
          </w:p>
          <w:p w:rsidR="00EF61A7" w:rsidRPr="00544735" w:rsidRDefault="00EF61A7" w:rsidP="00EF61A7">
            <w:pPr>
              <w:rPr>
                <w:sz w:val="22"/>
              </w:rPr>
            </w:pPr>
            <w:r w:rsidRPr="00544735">
              <w:rPr>
                <w:sz w:val="22"/>
              </w:rPr>
              <w:t>「今日之亞</w:t>
            </w:r>
            <w:r w:rsidRPr="00544735">
              <w:rPr>
                <w:rFonts w:hint="eastAsia"/>
                <w:sz w:val="22"/>
              </w:rPr>
              <w:t>洲</w:t>
            </w:r>
            <w:r w:rsidRPr="00544735">
              <w:rPr>
                <w:sz w:val="22"/>
              </w:rPr>
              <w:t>：當代版畫展」，米蘭，義大利</w:t>
            </w:r>
          </w:p>
          <w:p w:rsidR="00EF61A7" w:rsidRPr="00544735" w:rsidRDefault="00EF61A7" w:rsidP="00EF61A7">
            <w:pPr>
              <w:rPr>
                <w:sz w:val="22"/>
              </w:rPr>
            </w:pPr>
            <w:r w:rsidRPr="00544735">
              <w:rPr>
                <w:rFonts w:hint="eastAsia"/>
                <w:sz w:val="22"/>
              </w:rPr>
              <w:t xml:space="preserve"> </w:t>
            </w:r>
            <w:r w:rsidRPr="00544735">
              <w:rPr>
                <w:sz w:val="22"/>
              </w:rPr>
              <w:t>於莫登那市立美術館舉行個展，莫登那，義大利</w:t>
            </w:r>
          </w:p>
          <w:p w:rsidR="00EF61A7" w:rsidRPr="00544735" w:rsidRDefault="00EF61A7" w:rsidP="00EF61A7">
            <w:pPr>
              <w:rPr>
                <w:sz w:val="22"/>
              </w:rPr>
            </w:pPr>
            <w:r w:rsidRPr="00544735">
              <w:rPr>
                <w:rFonts w:hint="eastAsia"/>
                <w:sz w:val="22"/>
              </w:rPr>
              <w:t xml:space="preserve"> </w:t>
            </w:r>
            <w:r w:rsidRPr="00544735">
              <w:rPr>
                <w:sz w:val="22"/>
              </w:rPr>
              <w:t>於</w:t>
            </w:r>
            <w:r w:rsidRPr="00544735">
              <w:rPr>
                <w:rFonts w:hint="eastAsia"/>
                <w:sz w:val="22"/>
              </w:rPr>
              <w:t>鑽石大廈展覽廳</w:t>
            </w:r>
            <w:r w:rsidRPr="00544735">
              <w:rPr>
                <w:sz w:val="22"/>
              </w:rPr>
              <w:t>舉行個展</w:t>
            </w:r>
            <w:r w:rsidRPr="00544735">
              <w:rPr>
                <w:rFonts w:hint="eastAsia"/>
                <w:sz w:val="22"/>
              </w:rPr>
              <w:t>，弗拉拉，義大利</w:t>
            </w:r>
          </w:p>
          <w:p w:rsidR="00EF61A7" w:rsidRPr="005B25C3" w:rsidRDefault="00EF61A7" w:rsidP="005B25C3">
            <w:pPr>
              <w:rPr>
                <w:sz w:val="22"/>
              </w:rPr>
            </w:pPr>
            <w:r w:rsidRPr="00544735">
              <w:rPr>
                <w:sz w:val="22"/>
              </w:rPr>
              <w:t>「構成主義之時代及傾向展」，米蘭，義大利</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1976</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sz w:val="22"/>
              </w:rPr>
            </w:pPr>
            <w:r w:rsidRPr="00544735">
              <w:rPr>
                <w:sz w:val="22"/>
              </w:rPr>
              <w:t>「第三屆國際藝術博覽會」，巴塞爾，瑞士</w:t>
            </w:r>
          </w:p>
          <w:p w:rsidR="00EF61A7" w:rsidRPr="00544735" w:rsidRDefault="00EF61A7" w:rsidP="00EF61A7">
            <w:pPr>
              <w:rPr>
                <w:sz w:val="22"/>
              </w:rPr>
            </w:pPr>
            <w:r w:rsidRPr="00544735">
              <w:rPr>
                <w:rFonts w:hint="eastAsia"/>
                <w:sz w:val="22"/>
              </w:rPr>
              <w:t xml:space="preserve"> </w:t>
            </w:r>
            <w:r w:rsidRPr="00544735">
              <w:rPr>
                <w:sz w:val="22"/>
              </w:rPr>
              <w:t>獲選馬沙拉市「義大利繪畫大師」獎章，馬沙拉，義大利</w:t>
            </w:r>
          </w:p>
          <w:p w:rsidR="00EF61A7" w:rsidRPr="00544735" w:rsidRDefault="00EF61A7" w:rsidP="00EF61A7">
            <w:pPr>
              <w:rPr>
                <w:sz w:val="22"/>
              </w:rPr>
            </w:pPr>
            <w:r w:rsidRPr="00544735">
              <w:rPr>
                <w:sz w:val="22"/>
              </w:rPr>
              <w:t>「第四屆國際藝術博覽會」，巴塞爾，瑞士</w:t>
            </w:r>
          </w:p>
          <w:p w:rsidR="00EF61A7" w:rsidRPr="00544735" w:rsidRDefault="00EF61A7" w:rsidP="00EF61A7">
            <w:pPr>
              <w:rPr>
                <w:sz w:val="22"/>
              </w:rPr>
            </w:pPr>
            <w:r w:rsidRPr="00544735">
              <w:rPr>
                <w:sz w:val="22"/>
              </w:rPr>
              <w:t>「波洛尼亞藝術博覽會」，波洛尼亞，義大利</w:t>
            </w:r>
          </w:p>
          <w:p w:rsidR="00EF61A7" w:rsidRPr="005B25C3" w:rsidRDefault="00EF61A7" w:rsidP="005B25C3">
            <w:pPr>
              <w:rPr>
                <w:sz w:val="22"/>
              </w:rPr>
            </w:pPr>
            <w:r w:rsidRPr="00544735">
              <w:rPr>
                <w:rFonts w:hint="eastAsia"/>
                <w:sz w:val="22"/>
              </w:rPr>
              <w:t xml:space="preserve"> </w:t>
            </w:r>
            <w:r w:rsidRPr="00544735">
              <w:rPr>
                <w:sz w:val="22"/>
              </w:rPr>
              <w:t>於</w:t>
            </w:r>
            <w:r w:rsidRPr="00544735">
              <w:rPr>
                <w:rFonts w:hint="eastAsia"/>
                <w:sz w:val="22"/>
              </w:rPr>
              <w:t>點畫廊</w:t>
            </w:r>
            <w:r w:rsidRPr="00544735">
              <w:rPr>
                <w:sz w:val="22"/>
              </w:rPr>
              <w:t>舉行個展</w:t>
            </w:r>
            <w:r w:rsidRPr="00544735">
              <w:rPr>
                <w:rFonts w:hint="eastAsia"/>
                <w:sz w:val="22"/>
              </w:rPr>
              <w:t>，瓦倫西亞，西班牙</w:t>
            </w:r>
          </w:p>
        </w:tc>
      </w:tr>
      <w:tr w:rsidR="00EF61A7" w:rsidRPr="00584AA2" w:rsidTr="00135098">
        <w:trPr>
          <w:trHeight w:val="503"/>
        </w:trPr>
        <w:tc>
          <w:tcPr>
            <w:tcW w:w="1016" w:type="dxa"/>
            <w:shd w:val="clear" w:color="auto" w:fill="auto"/>
            <w:noWrap/>
          </w:tcPr>
          <w:p w:rsidR="00EF61A7" w:rsidRPr="00544735" w:rsidRDefault="00EF61A7" w:rsidP="00D17FFC">
            <w:pPr>
              <w:widowControl/>
              <w:jc w:val="both"/>
              <w:rPr>
                <w:b/>
                <w:kern w:val="0"/>
                <w:sz w:val="22"/>
              </w:rPr>
            </w:pPr>
            <w:r w:rsidRPr="00544735">
              <w:rPr>
                <w:rFonts w:hint="eastAsia"/>
                <w:b/>
                <w:kern w:val="0"/>
                <w:sz w:val="22"/>
              </w:rPr>
              <w:t>1977</w:t>
            </w:r>
          </w:p>
        </w:tc>
        <w:tc>
          <w:tcPr>
            <w:tcW w:w="7914" w:type="dxa"/>
            <w:shd w:val="clear" w:color="auto" w:fill="auto"/>
          </w:tcPr>
          <w:p w:rsidR="00EF61A7" w:rsidRPr="00544735" w:rsidRDefault="005B25C3" w:rsidP="00EF61A7">
            <w:pPr>
              <w:rPr>
                <w:sz w:val="22"/>
              </w:rPr>
            </w:pPr>
            <w:r>
              <w:rPr>
                <w:rFonts w:hint="eastAsia"/>
                <w:sz w:val="22"/>
              </w:rPr>
              <w:t xml:space="preserve"> </w:t>
            </w:r>
            <w:r w:rsidR="00EF61A7" w:rsidRPr="00544735">
              <w:rPr>
                <w:rFonts w:hint="eastAsia"/>
                <w:sz w:val="22"/>
              </w:rPr>
              <w:t>榮</w:t>
            </w:r>
            <w:r w:rsidR="00EF61A7" w:rsidRPr="00544735">
              <w:rPr>
                <w:sz w:val="22"/>
              </w:rPr>
              <w:t>獲費洛德拉諾市國際藝術第二獎，費洛德拉諾，義大利</w:t>
            </w:r>
          </w:p>
          <w:p w:rsidR="00EF61A7" w:rsidRPr="005B25C3" w:rsidRDefault="00EF61A7" w:rsidP="005B25C3">
            <w:pPr>
              <w:rPr>
                <w:sz w:val="22"/>
              </w:rPr>
            </w:pPr>
            <w:r w:rsidRPr="00544735">
              <w:rPr>
                <w:rFonts w:hint="eastAsia"/>
                <w:sz w:val="22"/>
              </w:rPr>
              <w:t xml:space="preserve"> </w:t>
            </w:r>
            <w:r w:rsidRPr="00544735">
              <w:rPr>
                <w:rFonts w:hint="eastAsia"/>
                <w:sz w:val="22"/>
              </w:rPr>
              <w:t>於旅遊大廈、馬爾各尼畫廊及查拉圖司特拉畫廊舉行個展，米蘭，義大利</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1978</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sz w:val="22"/>
              </w:rPr>
            </w:pPr>
            <w:r w:rsidRPr="00544735">
              <w:rPr>
                <w:sz w:val="22"/>
              </w:rPr>
              <w:t>「第五屆國際藝術博覽會」，巴塞爾，瑞士</w:t>
            </w:r>
          </w:p>
          <w:p w:rsidR="00EF61A7" w:rsidRPr="00544735" w:rsidRDefault="00EF61A7" w:rsidP="00EF61A7">
            <w:pPr>
              <w:rPr>
                <w:sz w:val="22"/>
              </w:rPr>
            </w:pPr>
            <w:r w:rsidRPr="00544735">
              <w:rPr>
                <w:sz w:val="22"/>
              </w:rPr>
              <w:t>「波洛尼亞藝術博覽會」，波洛尼亞，義大利</w:t>
            </w:r>
          </w:p>
          <w:p w:rsidR="00EF61A7" w:rsidRPr="00544735" w:rsidRDefault="00EF61A7" w:rsidP="00EF61A7">
            <w:pPr>
              <w:rPr>
                <w:sz w:val="22"/>
              </w:rPr>
            </w:pPr>
            <w:r w:rsidRPr="00544735">
              <w:rPr>
                <w:rFonts w:hint="eastAsia"/>
                <w:sz w:val="22"/>
              </w:rPr>
              <w:t xml:space="preserve"> </w:t>
            </w:r>
            <w:r w:rsidRPr="00544735">
              <w:rPr>
                <w:sz w:val="22"/>
              </w:rPr>
              <w:t>與提爾遜、洛布司提、吾妻兼冶郎創辦「國際太陽藝術運動」，米蘭，義大利</w:t>
            </w:r>
          </w:p>
          <w:p w:rsidR="00EF61A7" w:rsidRPr="00544735" w:rsidRDefault="00EF61A7" w:rsidP="00EF61A7">
            <w:pPr>
              <w:rPr>
                <w:sz w:val="22"/>
              </w:rPr>
            </w:pPr>
            <w:r w:rsidRPr="00544735">
              <w:rPr>
                <w:rFonts w:hint="eastAsia"/>
                <w:sz w:val="22"/>
              </w:rPr>
              <w:t xml:space="preserve"> </w:t>
            </w:r>
            <w:r w:rsidRPr="00544735">
              <w:rPr>
                <w:sz w:val="22"/>
              </w:rPr>
              <w:t>於台北國立歷史博物館國家畫廊舉行個展，台北，台灣</w:t>
            </w:r>
          </w:p>
          <w:p w:rsidR="00EF61A7" w:rsidRPr="00544735" w:rsidRDefault="00EF61A7" w:rsidP="00EF61A7">
            <w:pPr>
              <w:rPr>
                <w:sz w:val="22"/>
              </w:rPr>
            </w:pPr>
            <w:r w:rsidRPr="00544735">
              <w:rPr>
                <w:rFonts w:hint="eastAsia"/>
                <w:sz w:val="22"/>
              </w:rPr>
              <w:t xml:space="preserve"> </w:t>
            </w:r>
            <w:r w:rsidRPr="00544735">
              <w:rPr>
                <w:sz w:val="22"/>
              </w:rPr>
              <w:t>於龍門畫廊舉行個展，台北，台灣</w:t>
            </w:r>
          </w:p>
          <w:p w:rsidR="00EF61A7" w:rsidRPr="005B25C3" w:rsidRDefault="00EF61A7" w:rsidP="005B25C3">
            <w:pPr>
              <w:rPr>
                <w:sz w:val="22"/>
              </w:rPr>
            </w:pPr>
            <w:r w:rsidRPr="00544735">
              <w:rPr>
                <w:sz w:val="22"/>
              </w:rPr>
              <w:t>「古傳統、新傾向展」，紐約，美國</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1979</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sz w:val="22"/>
              </w:rPr>
            </w:pPr>
            <w:r w:rsidRPr="00544735">
              <w:rPr>
                <w:sz w:val="22"/>
              </w:rPr>
              <w:t>「太陽展」，米蘭，義大利</w:t>
            </w:r>
          </w:p>
          <w:p w:rsidR="00EF61A7" w:rsidRPr="00544735" w:rsidRDefault="00EF61A7" w:rsidP="00EF61A7">
            <w:pPr>
              <w:rPr>
                <w:sz w:val="22"/>
              </w:rPr>
            </w:pPr>
            <w:r w:rsidRPr="00544735">
              <w:rPr>
                <w:sz w:val="22"/>
              </w:rPr>
              <w:t>「第六屆國際藝術博覽會」，巴塞爾，瑞士</w:t>
            </w:r>
          </w:p>
          <w:p w:rsidR="00EF61A7" w:rsidRPr="005B25C3" w:rsidRDefault="00EF61A7" w:rsidP="005B25C3">
            <w:pPr>
              <w:rPr>
                <w:rFonts w:cs="新細明體"/>
                <w:kern w:val="0"/>
                <w:sz w:val="22"/>
              </w:rPr>
            </w:pPr>
            <w:r w:rsidRPr="00544735">
              <w:rPr>
                <w:rFonts w:cs="新細明體" w:hint="eastAsia"/>
                <w:kern w:val="0"/>
                <w:sz w:val="22"/>
              </w:rPr>
              <w:t xml:space="preserve"> </w:t>
            </w:r>
            <w:r w:rsidRPr="00544735">
              <w:rPr>
                <w:rFonts w:cs="新細明體"/>
                <w:kern w:val="0"/>
                <w:sz w:val="22"/>
              </w:rPr>
              <w:t>於義大利馬皆拉塔市立美術館舉行個展，馬</w:t>
            </w:r>
            <w:r w:rsidRPr="00544735">
              <w:rPr>
                <w:rFonts w:cs="新細明體" w:hint="eastAsia"/>
                <w:kern w:val="0"/>
                <w:sz w:val="22"/>
              </w:rPr>
              <w:t>皆</w:t>
            </w:r>
            <w:r w:rsidRPr="00544735">
              <w:rPr>
                <w:rFonts w:cs="新細明體"/>
                <w:kern w:val="0"/>
                <w:sz w:val="22"/>
              </w:rPr>
              <w:t>拉塔，義大利</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1980</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rFonts w:cs="新細明體"/>
                <w:kern w:val="0"/>
                <w:sz w:val="22"/>
              </w:rPr>
            </w:pPr>
            <w:r w:rsidRPr="00544735">
              <w:rPr>
                <w:rFonts w:cs="新細明體"/>
                <w:kern w:val="0"/>
                <w:sz w:val="22"/>
              </w:rPr>
              <w:t>「第七屆國際藝術博覽會」，巴塞爾，瑞士</w:t>
            </w:r>
          </w:p>
          <w:p w:rsidR="00EF61A7" w:rsidRPr="00544735" w:rsidRDefault="00EF61A7" w:rsidP="00EF61A7">
            <w:pPr>
              <w:rPr>
                <w:rFonts w:cs="新細明體"/>
                <w:kern w:val="0"/>
                <w:sz w:val="22"/>
              </w:rPr>
            </w:pPr>
            <w:r w:rsidRPr="00544735">
              <w:rPr>
                <w:rFonts w:cs="新細明體" w:hint="eastAsia"/>
                <w:kern w:val="0"/>
                <w:sz w:val="22"/>
              </w:rPr>
              <w:t xml:space="preserve"> </w:t>
            </w:r>
            <w:r w:rsidRPr="00544735">
              <w:rPr>
                <w:rFonts w:cs="新細明體"/>
                <w:kern w:val="0"/>
                <w:sz w:val="22"/>
              </w:rPr>
              <w:t>於台北版畫家畫廊舉行個展，台北，台灣</w:t>
            </w:r>
          </w:p>
          <w:p w:rsidR="00EF61A7" w:rsidRPr="005B25C3" w:rsidRDefault="00EF61A7" w:rsidP="005B25C3">
            <w:pPr>
              <w:rPr>
                <w:rFonts w:cs="新細明體"/>
                <w:kern w:val="0"/>
                <w:sz w:val="22"/>
              </w:rPr>
            </w:pPr>
            <w:r w:rsidRPr="00544735">
              <w:rPr>
                <w:rFonts w:cs="新細明體" w:hint="eastAsia"/>
                <w:kern w:val="0"/>
                <w:sz w:val="22"/>
              </w:rPr>
              <w:t xml:space="preserve"> </w:t>
            </w:r>
            <w:r w:rsidRPr="00544735">
              <w:rPr>
                <w:rFonts w:cs="新細明體"/>
                <w:kern w:val="0"/>
                <w:sz w:val="22"/>
              </w:rPr>
              <w:t>於</w:t>
            </w:r>
            <w:r w:rsidRPr="00544735">
              <w:rPr>
                <w:rFonts w:cs="新細明體" w:hint="eastAsia"/>
                <w:kern w:val="0"/>
                <w:sz w:val="22"/>
              </w:rPr>
              <w:t>文字畫廊</w:t>
            </w:r>
            <w:r w:rsidRPr="00544735">
              <w:rPr>
                <w:rFonts w:cs="新細明體"/>
                <w:kern w:val="0"/>
                <w:sz w:val="22"/>
              </w:rPr>
              <w:t>舉行個展</w:t>
            </w:r>
            <w:r w:rsidRPr="00544735">
              <w:rPr>
                <w:rFonts w:cs="新細明體" w:hint="eastAsia"/>
                <w:kern w:val="0"/>
                <w:sz w:val="22"/>
              </w:rPr>
              <w:t>，都林，義大利</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1981</w:t>
            </w:r>
          </w:p>
          <w:p w:rsidR="00EF61A7" w:rsidRPr="00544735" w:rsidRDefault="00EF61A7" w:rsidP="00D17FFC">
            <w:pPr>
              <w:widowControl/>
              <w:jc w:val="both"/>
              <w:rPr>
                <w:b/>
                <w:kern w:val="0"/>
                <w:sz w:val="22"/>
              </w:rPr>
            </w:pPr>
          </w:p>
        </w:tc>
        <w:tc>
          <w:tcPr>
            <w:tcW w:w="7914" w:type="dxa"/>
            <w:shd w:val="clear" w:color="auto" w:fill="auto"/>
          </w:tcPr>
          <w:p w:rsidR="00EF61A7" w:rsidRPr="00EF61A7" w:rsidRDefault="00EF61A7" w:rsidP="00EF61A7">
            <w:pPr>
              <w:tabs>
                <w:tab w:val="left" w:pos="1260"/>
              </w:tabs>
              <w:rPr>
                <w:kern w:val="0"/>
                <w:sz w:val="22"/>
              </w:rPr>
            </w:pPr>
            <w:r w:rsidRPr="00EF61A7">
              <w:rPr>
                <w:rFonts w:hint="eastAsia"/>
                <w:kern w:val="0"/>
                <w:sz w:val="22"/>
              </w:rPr>
              <w:t>「當代國際原作版畫展」，台北，台灣</w:t>
            </w:r>
          </w:p>
          <w:p w:rsidR="00EF61A7" w:rsidRPr="00EF61A7" w:rsidRDefault="00EF61A7" w:rsidP="00EF61A7">
            <w:pPr>
              <w:tabs>
                <w:tab w:val="left" w:pos="1260"/>
              </w:tabs>
              <w:rPr>
                <w:kern w:val="0"/>
                <w:sz w:val="22"/>
              </w:rPr>
            </w:pPr>
            <w:r w:rsidRPr="00EF61A7">
              <w:rPr>
                <w:rFonts w:hint="eastAsia"/>
                <w:kern w:val="0"/>
                <w:sz w:val="22"/>
              </w:rPr>
              <w:t xml:space="preserve"> </w:t>
            </w:r>
            <w:r w:rsidRPr="00EF61A7">
              <w:rPr>
                <w:rFonts w:hint="eastAsia"/>
                <w:kern w:val="0"/>
                <w:sz w:val="22"/>
              </w:rPr>
              <w:t>於阿波羅畫廊舉行個展，台北，台灣</w:t>
            </w:r>
          </w:p>
          <w:p w:rsidR="00EF61A7" w:rsidRPr="00544735" w:rsidRDefault="00EF61A7" w:rsidP="00D17FFC">
            <w:pPr>
              <w:tabs>
                <w:tab w:val="left" w:pos="1260"/>
              </w:tabs>
              <w:rPr>
                <w:kern w:val="0"/>
                <w:sz w:val="22"/>
              </w:rPr>
            </w:pPr>
            <w:r w:rsidRPr="00EF61A7">
              <w:rPr>
                <w:rFonts w:hint="eastAsia"/>
                <w:kern w:val="0"/>
                <w:sz w:val="22"/>
              </w:rPr>
              <w:t xml:space="preserve"> </w:t>
            </w:r>
            <w:r w:rsidRPr="00EF61A7">
              <w:rPr>
                <w:rFonts w:hint="eastAsia"/>
                <w:kern w:val="0"/>
                <w:sz w:val="22"/>
              </w:rPr>
              <w:t>於邦蓋里畫廊舉行個展，洛凡蕾多，義大利</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544735">
              <w:rPr>
                <w:rFonts w:hint="eastAsia"/>
                <w:b/>
                <w:kern w:val="0"/>
                <w:sz w:val="22"/>
              </w:rPr>
              <w:t>1982</w:t>
            </w:r>
          </w:p>
        </w:tc>
        <w:tc>
          <w:tcPr>
            <w:tcW w:w="7914" w:type="dxa"/>
            <w:shd w:val="clear" w:color="auto" w:fill="auto"/>
          </w:tcPr>
          <w:p w:rsidR="00EF61A7" w:rsidRPr="00EF61A7" w:rsidRDefault="00EF61A7" w:rsidP="00EF61A7">
            <w:pPr>
              <w:rPr>
                <w:rFonts w:cs="新細明體"/>
                <w:kern w:val="0"/>
                <w:sz w:val="22"/>
              </w:rPr>
            </w:pPr>
            <w:r w:rsidRPr="00544735">
              <w:rPr>
                <w:rFonts w:cs="新細明體"/>
                <w:kern w:val="0"/>
                <w:sz w:val="22"/>
              </w:rPr>
              <w:t>「東方五月廿五週年聯展」，台灣省立博物館（今國立台灣博物館），台北，台灣</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1983</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rFonts w:cs="新細明體"/>
                <w:kern w:val="0"/>
                <w:sz w:val="22"/>
              </w:rPr>
            </w:pPr>
            <w:r w:rsidRPr="00544735">
              <w:rPr>
                <w:rFonts w:cs="新細明體"/>
                <w:kern w:val="0"/>
                <w:sz w:val="22"/>
              </w:rPr>
              <w:t>「中國藝術家向利馬竇致敬展」，馬皆拉塔，義大利</w:t>
            </w:r>
          </w:p>
          <w:p w:rsidR="00EF61A7" w:rsidRPr="00544735" w:rsidRDefault="00EF61A7" w:rsidP="00EF61A7">
            <w:pPr>
              <w:rPr>
                <w:rFonts w:cs="新細明體"/>
                <w:kern w:val="0"/>
                <w:sz w:val="22"/>
              </w:rPr>
            </w:pPr>
            <w:r w:rsidRPr="00544735">
              <w:rPr>
                <w:rFonts w:cs="新細明體"/>
                <w:kern w:val="0"/>
                <w:sz w:val="22"/>
              </w:rPr>
              <w:t>「中國海外當代名家畫展」，香港藝術館，香港，中國</w:t>
            </w:r>
          </w:p>
          <w:p w:rsidR="00EF61A7" w:rsidRPr="00EF61A7" w:rsidRDefault="00EF61A7" w:rsidP="00EF61A7">
            <w:pPr>
              <w:rPr>
                <w:rFonts w:cs="新細明體"/>
                <w:sz w:val="22"/>
              </w:rPr>
            </w:pPr>
            <w:r w:rsidRPr="00544735">
              <w:rPr>
                <w:rFonts w:cs="新細明體" w:hint="eastAsia"/>
                <w:sz w:val="22"/>
              </w:rPr>
              <w:t xml:space="preserve"> </w:t>
            </w:r>
            <w:r w:rsidRPr="00544735">
              <w:rPr>
                <w:rFonts w:cs="新細明體"/>
                <w:sz w:val="22"/>
              </w:rPr>
              <w:t>任教於烏爾皮諾國立藝術學院教授藝術解剖及畫面分析，烏爾皮諾，義大利</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lastRenderedPageBreak/>
              <w:t>1984</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rFonts w:cs="新細明體"/>
                <w:kern w:val="0"/>
                <w:sz w:val="22"/>
              </w:rPr>
            </w:pPr>
            <w:r w:rsidRPr="00544735">
              <w:rPr>
                <w:rFonts w:cs="新細明體"/>
                <w:sz w:val="22"/>
              </w:rPr>
              <w:t>「第三屆歐洲版畫雙年展」，巴登巴登，德國</w:t>
            </w:r>
          </w:p>
          <w:p w:rsidR="00EF61A7" w:rsidRPr="00544735" w:rsidRDefault="00EF61A7" w:rsidP="00EF61A7">
            <w:pPr>
              <w:rPr>
                <w:rFonts w:cs="新細明體"/>
                <w:sz w:val="22"/>
              </w:rPr>
            </w:pPr>
            <w:r w:rsidRPr="00544735">
              <w:rPr>
                <w:rFonts w:cs="新細明體"/>
                <w:sz w:val="22"/>
              </w:rPr>
              <w:t>「理性嚴謹抽象及具體之幻想展」，伽那，義大利</w:t>
            </w:r>
          </w:p>
          <w:p w:rsidR="00EF61A7" w:rsidRPr="00544735" w:rsidRDefault="00EF61A7" w:rsidP="00EF61A7">
            <w:pPr>
              <w:rPr>
                <w:rFonts w:cs="新細明體"/>
                <w:sz w:val="22"/>
              </w:rPr>
            </w:pPr>
            <w:r w:rsidRPr="00544735">
              <w:rPr>
                <w:rFonts w:cs="新細明體" w:hint="eastAsia"/>
                <w:sz w:val="22"/>
              </w:rPr>
              <w:t xml:space="preserve"> </w:t>
            </w:r>
            <w:r w:rsidRPr="00544735">
              <w:rPr>
                <w:rFonts w:cs="新細明體"/>
                <w:kern w:val="0"/>
                <w:sz w:val="22"/>
              </w:rPr>
              <w:t>於</w:t>
            </w:r>
            <w:r w:rsidRPr="00544735">
              <w:rPr>
                <w:rFonts w:cs="新細明體" w:hint="eastAsia"/>
                <w:sz w:val="22"/>
              </w:rPr>
              <w:t>馬爾各尼畫廊</w:t>
            </w:r>
            <w:r w:rsidRPr="00544735">
              <w:rPr>
                <w:rFonts w:cs="新細明體"/>
                <w:kern w:val="0"/>
                <w:sz w:val="22"/>
              </w:rPr>
              <w:t>舉行個展</w:t>
            </w:r>
            <w:r w:rsidRPr="00544735">
              <w:rPr>
                <w:rFonts w:cs="新細明體" w:hint="eastAsia"/>
                <w:sz w:val="22"/>
              </w:rPr>
              <w:t>，米蘭，義大利</w:t>
            </w:r>
          </w:p>
          <w:p w:rsidR="00EF61A7" w:rsidRPr="00544735" w:rsidRDefault="00EF61A7" w:rsidP="00EF61A7">
            <w:pPr>
              <w:rPr>
                <w:rFonts w:cs="新細明體"/>
                <w:kern w:val="0"/>
                <w:sz w:val="22"/>
              </w:rPr>
            </w:pPr>
            <w:r w:rsidRPr="00544735">
              <w:rPr>
                <w:sz w:val="22"/>
              </w:rPr>
              <w:t xml:space="preserve"> </w:t>
            </w:r>
            <w:r w:rsidRPr="00544735">
              <w:rPr>
                <w:sz w:val="22"/>
              </w:rPr>
              <w:t>任教於都林國立藝術學院教授裝飾藝術，都</w:t>
            </w:r>
            <w:r w:rsidRPr="00544735">
              <w:rPr>
                <w:rFonts w:hint="eastAsia"/>
                <w:sz w:val="22"/>
              </w:rPr>
              <w:t>林</w:t>
            </w:r>
            <w:r w:rsidRPr="00544735">
              <w:rPr>
                <w:sz w:val="22"/>
              </w:rPr>
              <w:t>，義大利</w:t>
            </w:r>
          </w:p>
          <w:p w:rsidR="00EF61A7" w:rsidRPr="00EF61A7" w:rsidRDefault="00EF61A7" w:rsidP="00EF61A7">
            <w:pPr>
              <w:rPr>
                <w:rFonts w:cs="新細明體"/>
                <w:kern w:val="0"/>
                <w:sz w:val="22"/>
              </w:rPr>
            </w:pPr>
            <w:r w:rsidRPr="00544735">
              <w:rPr>
                <w:rFonts w:hint="eastAsia"/>
                <w:sz w:val="22"/>
              </w:rPr>
              <w:t xml:space="preserve"> </w:t>
            </w:r>
            <w:r w:rsidRPr="00544735">
              <w:rPr>
                <w:rFonts w:hint="eastAsia"/>
                <w:sz w:val="22"/>
              </w:rPr>
              <w:t>榮</w:t>
            </w:r>
            <w:r w:rsidRPr="00544735">
              <w:rPr>
                <w:sz w:val="22"/>
              </w:rPr>
              <w:t>獲國際版畫雙年展金牌獎，挪威</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1985</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rFonts w:cs="新細明體"/>
                <w:kern w:val="0"/>
                <w:sz w:val="22"/>
              </w:rPr>
            </w:pPr>
            <w:r>
              <w:rPr>
                <w:rFonts w:hint="eastAsia"/>
                <w:sz w:val="22"/>
              </w:rPr>
              <w:t xml:space="preserve"> </w:t>
            </w:r>
            <w:r w:rsidRPr="00544735">
              <w:rPr>
                <w:sz w:val="22"/>
              </w:rPr>
              <w:t>任教於米蘭國立藝術學院教授版畫（現為永久聘任）</w:t>
            </w:r>
            <w:r w:rsidRPr="00544735">
              <w:rPr>
                <w:rFonts w:cs="新細明體"/>
                <w:sz w:val="22"/>
              </w:rPr>
              <w:t>，</w:t>
            </w:r>
            <w:r w:rsidRPr="00544735">
              <w:rPr>
                <w:sz w:val="22"/>
              </w:rPr>
              <w:t>米蘭，義大利</w:t>
            </w:r>
          </w:p>
          <w:p w:rsidR="00EF61A7" w:rsidRPr="00544735" w:rsidRDefault="00EF61A7" w:rsidP="00EF61A7">
            <w:pPr>
              <w:rPr>
                <w:rFonts w:cs="新細明體"/>
                <w:kern w:val="0"/>
                <w:sz w:val="22"/>
              </w:rPr>
            </w:pPr>
            <w:r w:rsidRPr="00544735">
              <w:rPr>
                <w:rFonts w:hint="eastAsia"/>
                <w:sz w:val="22"/>
              </w:rPr>
              <w:t xml:space="preserve"> </w:t>
            </w:r>
            <w:r w:rsidRPr="00544735">
              <w:rPr>
                <w:sz w:val="22"/>
              </w:rPr>
              <w:t>於荷蘭普邁蘭瓦特蘭美術館舉行個展，普邁，荷蘭</w:t>
            </w:r>
          </w:p>
          <w:p w:rsidR="00EF61A7" w:rsidRPr="00544735" w:rsidRDefault="00EF61A7" w:rsidP="00EF61A7">
            <w:pPr>
              <w:rPr>
                <w:sz w:val="22"/>
              </w:rPr>
            </w:pPr>
            <w:r w:rsidRPr="00544735">
              <w:rPr>
                <w:rFonts w:hint="eastAsia"/>
                <w:sz w:val="22"/>
              </w:rPr>
              <w:t xml:space="preserve"> </w:t>
            </w:r>
            <w:r w:rsidRPr="00544735">
              <w:rPr>
                <w:rFonts w:hint="eastAsia"/>
                <w:sz w:val="22"/>
              </w:rPr>
              <w:t>與丁雄泉合展，</w:t>
            </w:r>
            <w:r w:rsidRPr="00544735">
              <w:rPr>
                <w:sz w:val="22"/>
              </w:rPr>
              <w:t>台北市立美術館，台北，台灣</w:t>
            </w:r>
          </w:p>
          <w:p w:rsidR="00EF61A7" w:rsidRPr="00544735" w:rsidRDefault="00EF61A7" w:rsidP="00EF61A7">
            <w:pPr>
              <w:rPr>
                <w:sz w:val="22"/>
              </w:rPr>
            </w:pPr>
            <w:r w:rsidRPr="00544735">
              <w:rPr>
                <w:rFonts w:hint="eastAsia"/>
                <w:sz w:val="22"/>
              </w:rPr>
              <w:t xml:space="preserve"> </w:t>
            </w:r>
            <w:r w:rsidRPr="00544735">
              <w:rPr>
                <w:rFonts w:cs="新細明體"/>
                <w:kern w:val="0"/>
                <w:sz w:val="22"/>
              </w:rPr>
              <w:t>於</w:t>
            </w:r>
            <w:r w:rsidRPr="00544735">
              <w:rPr>
                <w:rFonts w:hint="eastAsia"/>
                <w:sz w:val="22"/>
              </w:rPr>
              <w:t>點畫廊</w:t>
            </w:r>
            <w:r w:rsidRPr="00544735">
              <w:rPr>
                <w:rFonts w:cs="新細明體"/>
                <w:kern w:val="0"/>
                <w:sz w:val="22"/>
              </w:rPr>
              <w:t>舉行個展</w:t>
            </w:r>
            <w:r w:rsidRPr="00544735">
              <w:rPr>
                <w:rFonts w:hint="eastAsia"/>
                <w:sz w:val="22"/>
              </w:rPr>
              <w:t>，瓦倫西亞，西班牙</w:t>
            </w:r>
          </w:p>
          <w:p w:rsidR="00EF61A7" w:rsidRPr="00EF61A7" w:rsidRDefault="00EF61A7" w:rsidP="00EF61A7">
            <w:pPr>
              <w:rPr>
                <w:sz w:val="22"/>
              </w:rPr>
            </w:pPr>
            <w:r w:rsidRPr="00544735">
              <w:rPr>
                <w:rFonts w:hint="eastAsia"/>
                <w:sz w:val="22"/>
              </w:rPr>
              <w:t xml:space="preserve"> </w:t>
            </w:r>
            <w:r w:rsidRPr="00544735">
              <w:rPr>
                <w:rFonts w:cs="新細明體"/>
                <w:kern w:val="0"/>
                <w:sz w:val="22"/>
              </w:rPr>
              <w:t>於</w:t>
            </w:r>
            <w:r w:rsidRPr="00544735">
              <w:rPr>
                <w:rFonts w:hint="eastAsia"/>
                <w:sz w:val="22"/>
              </w:rPr>
              <w:t>瓦特蘭美術館</w:t>
            </w:r>
            <w:r w:rsidRPr="00544735">
              <w:rPr>
                <w:rFonts w:cs="新細明體"/>
                <w:kern w:val="0"/>
                <w:sz w:val="22"/>
              </w:rPr>
              <w:t>舉行個展</w:t>
            </w:r>
            <w:r w:rsidRPr="00544735">
              <w:rPr>
                <w:rFonts w:hint="eastAsia"/>
                <w:sz w:val="22"/>
              </w:rPr>
              <w:t>，普邁蘭，荷蘭</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1986</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sz w:val="22"/>
              </w:rPr>
            </w:pPr>
            <w:r>
              <w:rPr>
                <w:rFonts w:cs="新細明體" w:hint="eastAsia"/>
                <w:kern w:val="0"/>
                <w:sz w:val="22"/>
              </w:rPr>
              <w:t xml:space="preserve"> </w:t>
            </w:r>
            <w:r w:rsidRPr="00544735">
              <w:rPr>
                <w:rFonts w:cs="新細明體"/>
                <w:kern w:val="0"/>
                <w:sz w:val="22"/>
              </w:rPr>
              <w:t>於</w:t>
            </w:r>
            <w:r w:rsidRPr="00544735">
              <w:rPr>
                <w:rFonts w:hint="eastAsia"/>
                <w:sz w:val="22"/>
              </w:rPr>
              <w:t>哥本哈根市府尼哥拉依展覽廳</w:t>
            </w:r>
            <w:r w:rsidRPr="00544735">
              <w:rPr>
                <w:rFonts w:cs="新細明體"/>
                <w:kern w:val="0"/>
                <w:sz w:val="22"/>
              </w:rPr>
              <w:t>舉行個展</w:t>
            </w:r>
            <w:r w:rsidRPr="00544735">
              <w:rPr>
                <w:rFonts w:hint="eastAsia"/>
                <w:sz w:val="22"/>
              </w:rPr>
              <w:t>，哥本哈根，丹麥</w:t>
            </w:r>
          </w:p>
          <w:p w:rsidR="00EF61A7" w:rsidRPr="00544735" w:rsidRDefault="00EF61A7" w:rsidP="00EF61A7">
            <w:pPr>
              <w:rPr>
                <w:sz w:val="22"/>
              </w:rPr>
            </w:pPr>
            <w:r w:rsidRPr="00544735">
              <w:rPr>
                <w:rFonts w:hint="eastAsia"/>
                <w:sz w:val="22"/>
              </w:rPr>
              <w:t xml:space="preserve"> </w:t>
            </w:r>
            <w:r w:rsidRPr="00544735">
              <w:rPr>
                <w:rFonts w:cs="新細明體"/>
                <w:kern w:val="0"/>
                <w:sz w:val="22"/>
              </w:rPr>
              <w:t>於</w:t>
            </w:r>
            <w:r w:rsidRPr="00544735">
              <w:rPr>
                <w:rFonts w:hint="eastAsia"/>
                <w:sz w:val="22"/>
              </w:rPr>
              <w:t>鹽市場畫廊</w:t>
            </w:r>
            <w:r w:rsidRPr="00544735">
              <w:rPr>
                <w:rFonts w:cs="新細明體"/>
                <w:kern w:val="0"/>
                <w:sz w:val="22"/>
              </w:rPr>
              <w:t>舉行個展</w:t>
            </w:r>
            <w:r w:rsidRPr="00544735">
              <w:rPr>
                <w:rFonts w:hint="eastAsia"/>
                <w:sz w:val="22"/>
              </w:rPr>
              <w:t>，米蘭，義大利</w:t>
            </w:r>
          </w:p>
          <w:p w:rsidR="00EF61A7" w:rsidRPr="00EF61A7" w:rsidRDefault="00EF61A7" w:rsidP="00EF61A7">
            <w:pPr>
              <w:rPr>
                <w:sz w:val="22"/>
              </w:rPr>
            </w:pPr>
            <w:r w:rsidRPr="00544735">
              <w:rPr>
                <w:rFonts w:hint="eastAsia"/>
                <w:sz w:val="22"/>
              </w:rPr>
              <w:t xml:space="preserve"> </w:t>
            </w:r>
            <w:r w:rsidRPr="00544735">
              <w:rPr>
                <w:rFonts w:cs="新細明體"/>
                <w:kern w:val="0"/>
                <w:sz w:val="22"/>
              </w:rPr>
              <w:t>於</w:t>
            </w:r>
            <w:r w:rsidRPr="00544735">
              <w:rPr>
                <w:rFonts w:hint="eastAsia"/>
                <w:sz w:val="22"/>
              </w:rPr>
              <w:t>尼邁葉畫廊</w:t>
            </w:r>
            <w:r w:rsidRPr="00544735">
              <w:rPr>
                <w:rFonts w:cs="新細明體"/>
                <w:kern w:val="0"/>
                <w:sz w:val="22"/>
              </w:rPr>
              <w:t>舉行個展</w:t>
            </w:r>
            <w:r w:rsidRPr="00544735">
              <w:rPr>
                <w:rFonts w:hint="eastAsia"/>
                <w:sz w:val="22"/>
              </w:rPr>
              <w:t>，里約熱內盧，巴西</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1987</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sz w:val="22"/>
              </w:rPr>
            </w:pPr>
            <w:r w:rsidRPr="00544735">
              <w:rPr>
                <w:sz w:val="22"/>
              </w:rPr>
              <w:t>「第二屆國際版畫雙年展」，台北，台灣</w:t>
            </w:r>
          </w:p>
          <w:p w:rsidR="00EF61A7" w:rsidRPr="00544735" w:rsidRDefault="00EF61A7" w:rsidP="00EF61A7">
            <w:pPr>
              <w:rPr>
                <w:sz w:val="22"/>
              </w:rPr>
            </w:pPr>
            <w:r w:rsidRPr="00544735">
              <w:rPr>
                <w:rFonts w:hint="eastAsia"/>
                <w:sz w:val="22"/>
              </w:rPr>
              <w:t xml:space="preserve"> </w:t>
            </w:r>
            <w:r w:rsidRPr="00544735">
              <w:rPr>
                <w:rFonts w:hint="eastAsia"/>
                <w:sz w:val="22"/>
              </w:rPr>
              <w:t>榮獲</w:t>
            </w:r>
            <w:r w:rsidRPr="00544735">
              <w:rPr>
                <w:sz w:val="22"/>
              </w:rPr>
              <w:t>伽拉拉代市第十三屆全國藝術收藏獎，伽拉拉代市，義大利</w:t>
            </w:r>
          </w:p>
          <w:p w:rsidR="00EF61A7" w:rsidRPr="00EF61A7" w:rsidRDefault="00EF61A7" w:rsidP="00EF61A7">
            <w:pPr>
              <w:rPr>
                <w:sz w:val="22"/>
              </w:rPr>
            </w:pPr>
            <w:r w:rsidRPr="00544735">
              <w:rPr>
                <w:rFonts w:hint="eastAsia"/>
                <w:sz w:val="22"/>
              </w:rPr>
              <w:t xml:space="preserve"> </w:t>
            </w:r>
            <w:r w:rsidRPr="00544735">
              <w:rPr>
                <w:rFonts w:cs="新細明體"/>
                <w:kern w:val="0"/>
                <w:sz w:val="22"/>
              </w:rPr>
              <w:t>於</w:t>
            </w:r>
            <w:r w:rsidRPr="00544735">
              <w:rPr>
                <w:rFonts w:hint="eastAsia"/>
                <w:sz w:val="22"/>
              </w:rPr>
              <w:t>藝倡畫廊</w:t>
            </w:r>
            <w:r w:rsidRPr="00544735">
              <w:rPr>
                <w:rFonts w:cs="新細明體"/>
                <w:kern w:val="0"/>
                <w:sz w:val="22"/>
              </w:rPr>
              <w:t>舉行個展</w:t>
            </w:r>
            <w:r w:rsidRPr="00544735">
              <w:rPr>
                <w:rFonts w:hint="eastAsia"/>
                <w:sz w:val="22"/>
              </w:rPr>
              <w:t>，香港，中國</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544735">
              <w:rPr>
                <w:rFonts w:hint="eastAsia"/>
                <w:b/>
                <w:kern w:val="0"/>
                <w:sz w:val="22"/>
              </w:rPr>
              <w:t>1988</w:t>
            </w:r>
          </w:p>
        </w:tc>
        <w:tc>
          <w:tcPr>
            <w:tcW w:w="7914" w:type="dxa"/>
            <w:shd w:val="clear" w:color="auto" w:fill="auto"/>
          </w:tcPr>
          <w:p w:rsidR="00EF61A7" w:rsidRPr="00544735" w:rsidRDefault="00EF61A7" w:rsidP="00EF61A7">
            <w:pPr>
              <w:rPr>
                <w:rFonts w:cs="新細明體"/>
                <w:kern w:val="0"/>
                <w:sz w:val="22"/>
              </w:rPr>
            </w:pPr>
            <w:r w:rsidRPr="00544735">
              <w:rPr>
                <w:sz w:val="22"/>
              </w:rPr>
              <w:t>「第卅屆米蘭全國雙年展」，米蘭，義大利</w:t>
            </w:r>
          </w:p>
          <w:p w:rsidR="00EF61A7" w:rsidRPr="00EF61A7" w:rsidRDefault="00EF61A7" w:rsidP="00EF61A7">
            <w:pPr>
              <w:rPr>
                <w:sz w:val="22"/>
              </w:rPr>
            </w:pPr>
            <w:r w:rsidRPr="00544735">
              <w:rPr>
                <w:sz w:val="22"/>
              </w:rPr>
              <w:t>「第三屆國際版畫雙年展」，台北，台灣</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1989</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rFonts w:cs="新細明體"/>
                <w:kern w:val="0"/>
                <w:sz w:val="22"/>
              </w:rPr>
            </w:pPr>
            <w:r w:rsidRPr="00544735">
              <w:rPr>
                <w:sz w:val="22"/>
              </w:rPr>
              <w:t>「一九五九至一九八八：</w:t>
            </w:r>
            <w:r w:rsidRPr="00544735">
              <w:rPr>
                <w:sz w:val="22"/>
              </w:rPr>
              <w:t>30</w:t>
            </w:r>
            <w:r w:rsidRPr="00544735">
              <w:rPr>
                <w:sz w:val="22"/>
              </w:rPr>
              <w:t>週年回顧展」，馬爾各尼畫廊，米蘭，義大利</w:t>
            </w:r>
          </w:p>
          <w:p w:rsidR="00EF61A7" w:rsidRPr="00EF61A7" w:rsidRDefault="00EF61A7" w:rsidP="00EF61A7">
            <w:pPr>
              <w:rPr>
                <w:rFonts w:cs="新細明體"/>
                <w:kern w:val="0"/>
                <w:sz w:val="22"/>
              </w:rPr>
            </w:pPr>
            <w:r w:rsidRPr="00544735">
              <w:rPr>
                <w:sz w:val="22"/>
              </w:rPr>
              <w:t>「義大利當代藝術家展」，莫斯科藝術宮，莫斯科，俄羅斯</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544735">
              <w:rPr>
                <w:rFonts w:hint="eastAsia"/>
                <w:b/>
                <w:kern w:val="0"/>
                <w:sz w:val="22"/>
              </w:rPr>
              <w:t>1990</w:t>
            </w:r>
          </w:p>
        </w:tc>
        <w:tc>
          <w:tcPr>
            <w:tcW w:w="7914" w:type="dxa"/>
            <w:shd w:val="clear" w:color="auto" w:fill="auto"/>
          </w:tcPr>
          <w:p w:rsidR="00EF61A7" w:rsidRPr="00EF61A7" w:rsidRDefault="00EF61A7" w:rsidP="00EF61A7">
            <w:pPr>
              <w:rPr>
                <w:rFonts w:cs="新細明體"/>
                <w:kern w:val="0"/>
                <w:sz w:val="22"/>
              </w:rPr>
            </w:pPr>
            <w:r w:rsidRPr="00544735">
              <w:rPr>
                <w:sz w:val="22"/>
              </w:rPr>
              <w:t>「國際</w:t>
            </w:r>
            <w:r w:rsidRPr="00544735">
              <w:rPr>
                <w:sz w:val="22"/>
              </w:rPr>
              <w:t>Shakti</w:t>
            </w:r>
            <w:r w:rsidRPr="00544735">
              <w:rPr>
                <w:sz w:val="22"/>
              </w:rPr>
              <w:t>展」，哥本哈根，丹麥</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1991</w:t>
            </w:r>
          </w:p>
          <w:p w:rsidR="00EF61A7" w:rsidRPr="00544735" w:rsidRDefault="00EF61A7" w:rsidP="00D17FFC">
            <w:pPr>
              <w:widowControl/>
              <w:jc w:val="both"/>
              <w:rPr>
                <w:b/>
                <w:kern w:val="0"/>
                <w:sz w:val="22"/>
              </w:rPr>
            </w:pPr>
          </w:p>
        </w:tc>
        <w:tc>
          <w:tcPr>
            <w:tcW w:w="7914" w:type="dxa"/>
            <w:shd w:val="clear" w:color="auto" w:fill="auto"/>
          </w:tcPr>
          <w:p w:rsidR="00EF61A7" w:rsidRPr="00544735" w:rsidRDefault="00EF61A7" w:rsidP="00EF61A7">
            <w:pPr>
              <w:rPr>
                <w:rFonts w:cs="新細明體"/>
                <w:kern w:val="0"/>
                <w:sz w:val="22"/>
              </w:rPr>
            </w:pPr>
            <w:r>
              <w:rPr>
                <w:rFonts w:hint="eastAsia"/>
                <w:sz w:val="22"/>
              </w:rPr>
              <w:t xml:space="preserve"> </w:t>
            </w:r>
            <w:r w:rsidRPr="00544735">
              <w:rPr>
                <w:rFonts w:hint="eastAsia"/>
                <w:sz w:val="22"/>
              </w:rPr>
              <w:t>榮</w:t>
            </w:r>
            <w:r w:rsidRPr="00544735">
              <w:rPr>
                <w:sz w:val="22"/>
              </w:rPr>
              <w:t>獲李仲生基金會藝術成就獎，台北，台灣</w:t>
            </w:r>
          </w:p>
          <w:p w:rsidR="00EF61A7" w:rsidRPr="00544735" w:rsidRDefault="00EF61A7" w:rsidP="00EF61A7">
            <w:pPr>
              <w:rPr>
                <w:sz w:val="22"/>
              </w:rPr>
            </w:pPr>
            <w:r w:rsidRPr="00544735">
              <w:rPr>
                <w:sz w:val="22"/>
              </w:rPr>
              <w:t>「義大利當代藝術展」，</w:t>
            </w:r>
            <w:r w:rsidRPr="00544735">
              <w:rPr>
                <w:rFonts w:hint="eastAsia"/>
                <w:sz w:val="22"/>
              </w:rPr>
              <w:t>台</w:t>
            </w:r>
            <w:r w:rsidRPr="00544735">
              <w:rPr>
                <w:sz w:val="22"/>
              </w:rPr>
              <w:t>灣省立美術館（今國立台灣美術館），台中，台灣</w:t>
            </w:r>
          </w:p>
          <w:p w:rsidR="00EF61A7" w:rsidRPr="00544735" w:rsidRDefault="00EF61A7" w:rsidP="00EF61A7">
            <w:pPr>
              <w:rPr>
                <w:rFonts w:cs="新細明體"/>
                <w:kern w:val="0"/>
                <w:sz w:val="22"/>
              </w:rPr>
            </w:pPr>
            <w:r w:rsidRPr="00544735">
              <w:rPr>
                <w:sz w:val="22"/>
              </w:rPr>
              <w:t>「東方</w:t>
            </w:r>
            <w:r w:rsidRPr="00544735">
              <w:rPr>
                <w:rFonts w:hint="eastAsia"/>
                <w:sz w:val="22"/>
              </w:rPr>
              <w:t>及</w:t>
            </w:r>
            <w:r w:rsidRPr="00544735">
              <w:rPr>
                <w:sz w:val="22"/>
              </w:rPr>
              <w:t>五月卅五週年聯展」，時代畫廊，台北，台灣</w:t>
            </w:r>
          </w:p>
          <w:p w:rsidR="00EF61A7" w:rsidRPr="00EF61A7" w:rsidRDefault="00EF61A7" w:rsidP="00EF61A7">
            <w:pPr>
              <w:rPr>
                <w:sz w:val="22"/>
              </w:rPr>
            </w:pPr>
            <w:r w:rsidRPr="00544735">
              <w:rPr>
                <w:sz w:val="22"/>
              </w:rPr>
              <w:t>「物質中之色彩及符號展」，伐萊賽</w:t>
            </w:r>
            <w:r w:rsidRPr="00544735">
              <w:rPr>
                <w:rFonts w:cs="新細明體"/>
                <w:sz w:val="22"/>
              </w:rPr>
              <w:t>，</w:t>
            </w:r>
            <w:r w:rsidRPr="00544735">
              <w:rPr>
                <w:sz w:val="22"/>
              </w:rPr>
              <w:t>義大利</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544735">
              <w:rPr>
                <w:rFonts w:hint="eastAsia"/>
                <w:b/>
                <w:kern w:val="0"/>
                <w:sz w:val="22"/>
              </w:rPr>
              <w:t>1992</w:t>
            </w:r>
          </w:p>
        </w:tc>
        <w:tc>
          <w:tcPr>
            <w:tcW w:w="7914" w:type="dxa"/>
            <w:shd w:val="clear" w:color="auto" w:fill="auto"/>
          </w:tcPr>
          <w:p w:rsidR="00EF61A7" w:rsidRPr="00EF61A7" w:rsidRDefault="00EF61A7" w:rsidP="00EF61A7">
            <w:pPr>
              <w:rPr>
                <w:rFonts w:cs="新細明體"/>
                <w:kern w:val="0"/>
                <w:sz w:val="22"/>
              </w:rPr>
            </w:pPr>
            <w:r w:rsidRPr="00544735">
              <w:rPr>
                <w:rFonts w:hint="eastAsia"/>
                <w:sz w:val="22"/>
              </w:rPr>
              <w:t>「蕭勤回顧展</w:t>
            </w:r>
            <w:r w:rsidRPr="00544735">
              <w:rPr>
                <w:rFonts w:hint="eastAsia"/>
                <w:sz w:val="22"/>
              </w:rPr>
              <w:t>1955-1992</w:t>
            </w:r>
            <w:r w:rsidRPr="00544735">
              <w:rPr>
                <w:rFonts w:hint="eastAsia"/>
                <w:sz w:val="22"/>
              </w:rPr>
              <w:t>」，台灣省立美術館</w:t>
            </w:r>
            <w:r w:rsidRPr="00544735">
              <w:rPr>
                <w:sz w:val="22"/>
              </w:rPr>
              <w:t>（今國立台灣美術館），台中，台灣</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EF61A7">
              <w:rPr>
                <w:rFonts w:hint="eastAsia"/>
                <w:b/>
                <w:kern w:val="0"/>
                <w:sz w:val="22"/>
              </w:rPr>
              <w:t>1994</w:t>
            </w:r>
          </w:p>
        </w:tc>
        <w:tc>
          <w:tcPr>
            <w:tcW w:w="7914" w:type="dxa"/>
            <w:shd w:val="clear" w:color="auto" w:fill="auto"/>
          </w:tcPr>
          <w:p w:rsidR="00EF61A7" w:rsidRPr="00EF61A7" w:rsidRDefault="005B25C3" w:rsidP="00EF61A7">
            <w:pPr>
              <w:tabs>
                <w:tab w:val="left" w:pos="1260"/>
              </w:tabs>
              <w:rPr>
                <w:kern w:val="0"/>
                <w:sz w:val="22"/>
              </w:rPr>
            </w:pPr>
            <w:r>
              <w:rPr>
                <w:rFonts w:hint="eastAsia"/>
                <w:kern w:val="0"/>
                <w:sz w:val="22"/>
              </w:rPr>
              <w:t xml:space="preserve"> </w:t>
            </w:r>
            <w:r w:rsidR="00EF61A7" w:rsidRPr="00EF61A7">
              <w:rPr>
                <w:kern w:val="0"/>
                <w:sz w:val="22"/>
              </w:rPr>
              <w:t>於北京中央美術學院及杭州中國美術學院舉辦回顧展（首次於中國展出），北京、杭州，中國</w:t>
            </w:r>
          </w:p>
          <w:p w:rsidR="00EF61A7" w:rsidRPr="00544735" w:rsidRDefault="00EF61A7" w:rsidP="00D17FFC">
            <w:pPr>
              <w:tabs>
                <w:tab w:val="left" w:pos="1260"/>
              </w:tabs>
              <w:rPr>
                <w:kern w:val="0"/>
                <w:sz w:val="22"/>
              </w:rPr>
            </w:pPr>
            <w:r w:rsidRPr="00EF61A7">
              <w:rPr>
                <w:rFonts w:hint="eastAsia"/>
                <w:kern w:val="0"/>
                <w:sz w:val="22"/>
              </w:rPr>
              <w:t xml:space="preserve"> </w:t>
            </w:r>
            <w:r w:rsidRPr="00EF61A7">
              <w:rPr>
                <w:rFonts w:hint="eastAsia"/>
                <w:kern w:val="0"/>
                <w:sz w:val="22"/>
              </w:rPr>
              <w:t>榮</w:t>
            </w:r>
            <w:r w:rsidRPr="00EF61A7">
              <w:rPr>
                <w:kern w:val="0"/>
                <w:sz w:val="22"/>
              </w:rPr>
              <w:t>獲義大利蘇莫那第</w:t>
            </w:r>
            <w:r w:rsidRPr="00EF61A7">
              <w:rPr>
                <w:kern w:val="0"/>
                <w:sz w:val="22"/>
              </w:rPr>
              <w:t>21</w:t>
            </w:r>
            <w:r w:rsidRPr="00EF61A7">
              <w:rPr>
                <w:kern w:val="0"/>
                <w:sz w:val="22"/>
              </w:rPr>
              <w:t>屆當代國際藝術首獎，蘇莫那，義大利</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1995</w:t>
            </w:r>
          </w:p>
          <w:p w:rsidR="00EF61A7" w:rsidRPr="00544735" w:rsidRDefault="00EF61A7" w:rsidP="00D17FFC">
            <w:pPr>
              <w:widowControl/>
              <w:jc w:val="both"/>
              <w:rPr>
                <w:b/>
                <w:kern w:val="0"/>
                <w:sz w:val="22"/>
              </w:rPr>
            </w:pPr>
          </w:p>
        </w:tc>
        <w:tc>
          <w:tcPr>
            <w:tcW w:w="7914" w:type="dxa"/>
            <w:shd w:val="clear" w:color="auto" w:fill="auto"/>
          </w:tcPr>
          <w:p w:rsidR="00EF61A7" w:rsidRPr="00EF61A7" w:rsidRDefault="00EF61A7" w:rsidP="00EF61A7">
            <w:pPr>
              <w:tabs>
                <w:tab w:val="left" w:pos="1260"/>
              </w:tabs>
              <w:rPr>
                <w:kern w:val="0"/>
                <w:sz w:val="22"/>
              </w:rPr>
            </w:pPr>
            <w:r w:rsidRPr="00EF61A7">
              <w:rPr>
                <w:kern w:val="0"/>
                <w:sz w:val="22"/>
              </w:rPr>
              <w:t>「蕭勤的歷程：</w:t>
            </w:r>
            <w:r w:rsidRPr="00EF61A7">
              <w:rPr>
                <w:kern w:val="0"/>
                <w:sz w:val="22"/>
              </w:rPr>
              <w:t>1953 – 1994</w:t>
            </w:r>
            <w:r w:rsidRPr="00EF61A7">
              <w:rPr>
                <w:kern w:val="0"/>
                <w:sz w:val="22"/>
              </w:rPr>
              <w:t>」，台北市立美術館，台北，台灣</w:t>
            </w:r>
          </w:p>
          <w:p w:rsidR="00EF61A7" w:rsidRPr="00544735" w:rsidRDefault="00EF61A7" w:rsidP="00D17FFC">
            <w:pPr>
              <w:tabs>
                <w:tab w:val="left" w:pos="1260"/>
              </w:tabs>
              <w:rPr>
                <w:kern w:val="0"/>
                <w:sz w:val="22"/>
              </w:rPr>
            </w:pPr>
            <w:r w:rsidRPr="00EF61A7">
              <w:rPr>
                <w:rFonts w:hint="eastAsia"/>
                <w:kern w:val="0"/>
                <w:sz w:val="22"/>
              </w:rPr>
              <w:t xml:space="preserve"> </w:t>
            </w:r>
            <w:r w:rsidRPr="00EF61A7">
              <w:rPr>
                <w:rFonts w:hint="eastAsia"/>
                <w:kern w:val="0"/>
                <w:sz w:val="22"/>
              </w:rPr>
              <w:t>榮獲巴勒莫省政府獎，巴勒莫，義大利</w:t>
            </w:r>
          </w:p>
        </w:tc>
      </w:tr>
      <w:tr w:rsidR="00EF61A7" w:rsidRPr="00584AA2" w:rsidTr="00135098">
        <w:trPr>
          <w:trHeight w:val="373"/>
        </w:trPr>
        <w:tc>
          <w:tcPr>
            <w:tcW w:w="1016" w:type="dxa"/>
            <w:shd w:val="clear" w:color="auto" w:fill="auto"/>
            <w:noWrap/>
          </w:tcPr>
          <w:p w:rsidR="00EF61A7" w:rsidRPr="00544735" w:rsidRDefault="00EF61A7" w:rsidP="00EF61A7">
            <w:pPr>
              <w:widowControl/>
              <w:jc w:val="both"/>
              <w:rPr>
                <w:b/>
                <w:kern w:val="0"/>
                <w:sz w:val="22"/>
              </w:rPr>
            </w:pPr>
            <w:r w:rsidRPr="00544735">
              <w:rPr>
                <w:rFonts w:hint="eastAsia"/>
                <w:b/>
                <w:kern w:val="0"/>
                <w:sz w:val="22"/>
              </w:rPr>
              <w:t>1996</w:t>
            </w:r>
          </w:p>
          <w:p w:rsidR="00EF61A7" w:rsidRPr="00544735" w:rsidRDefault="00EF61A7" w:rsidP="00D17FFC">
            <w:pPr>
              <w:widowControl/>
              <w:jc w:val="both"/>
              <w:rPr>
                <w:b/>
                <w:kern w:val="0"/>
                <w:sz w:val="22"/>
              </w:rPr>
            </w:pPr>
          </w:p>
        </w:tc>
        <w:tc>
          <w:tcPr>
            <w:tcW w:w="7914" w:type="dxa"/>
            <w:shd w:val="clear" w:color="auto" w:fill="auto"/>
          </w:tcPr>
          <w:p w:rsidR="00EF61A7" w:rsidRPr="00EF61A7" w:rsidRDefault="00EF61A7" w:rsidP="00EF61A7">
            <w:pPr>
              <w:tabs>
                <w:tab w:val="left" w:pos="1260"/>
              </w:tabs>
              <w:rPr>
                <w:kern w:val="0"/>
                <w:sz w:val="22"/>
              </w:rPr>
            </w:pPr>
            <w:r w:rsidRPr="00EF61A7">
              <w:rPr>
                <w:kern w:val="0"/>
                <w:sz w:val="22"/>
              </w:rPr>
              <w:t>「蕭勤回顧展」，帝門藝術教育基金會，台北，台灣</w:t>
            </w:r>
          </w:p>
          <w:p w:rsidR="00EF61A7" w:rsidRPr="00544735" w:rsidRDefault="00EF61A7" w:rsidP="00D17FFC">
            <w:pPr>
              <w:tabs>
                <w:tab w:val="left" w:pos="1260"/>
              </w:tabs>
              <w:rPr>
                <w:kern w:val="0"/>
                <w:sz w:val="22"/>
              </w:rPr>
            </w:pPr>
            <w:r w:rsidRPr="00EF61A7">
              <w:rPr>
                <w:rFonts w:hint="eastAsia"/>
                <w:kern w:val="0"/>
                <w:sz w:val="22"/>
              </w:rPr>
              <w:t xml:space="preserve"> </w:t>
            </w:r>
            <w:r w:rsidRPr="00EF61A7">
              <w:rPr>
                <w:kern w:val="0"/>
                <w:sz w:val="22"/>
              </w:rPr>
              <w:t>任教於台南藝術學院造型藝術研究所擔任專任教授，台南，台灣</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EF61A7">
              <w:rPr>
                <w:rFonts w:hint="eastAsia"/>
                <w:b/>
                <w:kern w:val="0"/>
                <w:sz w:val="22"/>
              </w:rPr>
              <w:t>1997</w:t>
            </w:r>
          </w:p>
        </w:tc>
        <w:tc>
          <w:tcPr>
            <w:tcW w:w="7914" w:type="dxa"/>
            <w:shd w:val="clear" w:color="auto" w:fill="auto"/>
          </w:tcPr>
          <w:p w:rsidR="00EF61A7" w:rsidRPr="00544735" w:rsidRDefault="00EF61A7" w:rsidP="00D17FFC">
            <w:pPr>
              <w:tabs>
                <w:tab w:val="left" w:pos="1260"/>
              </w:tabs>
              <w:rPr>
                <w:kern w:val="0"/>
                <w:sz w:val="22"/>
              </w:rPr>
            </w:pPr>
            <w:r w:rsidRPr="00EF61A7">
              <w:rPr>
                <w:kern w:val="0"/>
                <w:sz w:val="22"/>
              </w:rPr>
              <w:t>「聚合能量</w:t>
            </w:r>
            <w:r w:rsidRPr="00EF61A7">
              <w:rPr>
                <w:rFonts w:hint="eastAsia"/>
                <w:kern w:val="0"/>
                <w:sz w:val="22"/>
              </w:rPr>
              <w:t>：</w:t>
            </w:r>
            <w:r w:rsidRPr="00EF61A7">
              <w:rPr>
                <w:kern w:val="0"/>
                <w:sz w:val="22"/>
              </w:rPr>
              <w:t>度大限到新世界系列」，帝門藝術中心，台北，台灣</w:t>
            </w:r>
          </w:p>
        </w:tc>
      </w:tr>
      <w:tr w:rsidR="00EF61A7" w:rsidRPr="00584AA2" w:rsidTr="00135098">
        <w:trPr>
          <w:trHeight w:val="373"/>
        </w:trPr>
        <w:tc>
          <w:tcPr>
            <w:tcW w:w="1016" w:type="dxa"/>
            <w:shd w:val="clear" w:color="auto" w:fill="auto"/>
            <w:noWrap/>
          </w:tcPr>
          <w:p w:rsidR="00EF61A7" w:rsidRPr="00EF61A7" w:rsidRDefault="00EF61A7" w:rsidP="00EF61A7">
            <w:pPr>
              <w:widowControl/>
              <w:jc w:val="both"/>
              <w:rPr>
                <w:b/>
                <w:kern w:val="0"/>
                <w:sz w:val="22"/>
              </w:rPr>
            </w:pPr>
            <w:r w:rsidRPr="00EF61A7">
              <w:rPr>
                <w:rFonts w:hint="eastAsia"/>
                <w:b/>
                <w:kern w:val="0"/>
                <w:sz w:val="22"/>
              </w:rPr>
              <w:lastRenderedPageBreak/>
              <w:t>1998</w:t>
            </w:r>
          </w:p>
          <w:p w:rsidR="00EF61A7" w:rsidRPr="00544735" w:rsidRDefault="00EF61A7" w:rsidP="00D17FFC">
            <w:pPr>
              <w:widowControl/>
              <w:jc w:val="both"/>
              <w:rPr>
                <w:b/>
                <w:kern w:val="0"/>
                <w:sz w:val="22"/>
              </w:rPr>
            </w:pPr>
          </w:p>
        </w:tc>
        <w:tc>
          <w:tcPr>
            <w:tcW w:w="7914" w:type="dxa"/>
            <w:shd w:val="clear" w:color="auto" w:fill="auto"/>
          </w:tcPr>
          <w:p w:rsidR="00EF61A7" w:rsidRPr="00EF61A7" w:rsidRDefault="00EF61A7" w:rsidP="00EF61A7">
            <w:pPr>
              <w:tabs>
                <w:tab w:val="left" w:pos="1260"/>
              </w:tabs>
              <w:rPr>
                <w:kern w:val="0"/>
                <w:sz w:val="22"/>
              </w:rPr>
            </w:pPr>
            <w:r w:rsidRPr="00EF61A7">
              <w:rPr>
                <w:kern w:val="0"/>
                <w:sz w:val="22"/>
              </w:rPr>
              <w:t>「</w:t>
            </w:r>
            <w:r w:rsidRPr="00EF61A7">
              <w:rPr>
                <w:kern w:val="0"/>
                <w:sz w:val="22"/>
              </w:rPr>
              <w:t>1958-1998</w:t>
            </w:r>
            <w:r w:rsidRPr="00EF61A7">
              <w:rPr>
                <w:kern w:val="0"/>
                <w:sz w:val="22"/>
              </w:rPr>
              <w:t>回顧展」，達姆斯塔市立美術館，達姆斯塔，德國</w:t>
            </w:r>
          </w:p>
          <w:p w:rsidR="00EF61A7" w:rsidRPr="00EF61A7" w:rsidRDefault="00EF61A7" w:rsidP="00EF61A7">
            <w:pPr>
              <w:tabs>
                <w:tab w:val="left" w:pos="1260"/>
              </w:tabs>
              <w:rPr>
                <w:kern w:val="0"/>
                <w:sz w:val="22"/>
              </w:rPr>
            </w:pPr>
            <w:r w:rsidRPr="00EF61A7">
              <w:rPr>
                <w:kern w:val="0"/>
                <w:sz w:val="22"/>
              </w:rPr>
              <w:t>「第十五屆全國美展」，台北，台灣</w:t>
            </w:r>
          </w:p>
          <w:p w:rsidR="00EF61A7" w:rsidRPr="00EF61A7" w:rsidRDefault="00EF61A7" w:rsidP="00EF61A7">
            <w:pPr>
              <w:tabs>
                <w:tab w:val="left" w:pos="1260"/>
              </w:tabs>
              <w:rPr>
                <w:kern w:val="0"/>
                <w:sz w:val="22"/>
              </w:rPr>
            </w:pPr>
            <w:r w:rsidRPr="00EF61A7">
              <w:rPr>
                <w:kern w:val="0"/>
                <w:sz w:val="22"/>
              </w:rPr>
              <w:t>「</w:t>
            </w:r>
            <w:r w:rsidRPr="00EF61A7">
              <w:rPr>
                <w:kern w:val="0"/>
                <w:sz w:val="22"/>
              </w:rPr>
              <w:t>1998</w:t>
            </w:r>
            <w:r w:rsidRPr="00EF61A7">
              <w:rPr>
                <w:kern w:val="0"/>
                <w:sz w:val="22"/>
              </w:rPr>
              <w:t>上海美術雙年展」，上海，中國</w:t>
            </w:r>
          </w:p>
          <w:p w:rsidR="00EF61A7" w:rsidRPr="00EF61A7" w:rsidRDefault="00EF61A7" w:rsidP="00EF61A7">
            <w:pPr>
              <w:tabs>
                <w:tab w:val="left" w:pos="1260"/>
              </w:tabs>
              <w:rPr>
                <w:kern w:val="0"/>
                <w:sz w:val="22"/>
              </w:rPr>
            </w:pPr>
            <w:r w:rsidRPr="00EF61A7">
              <w:rPr>
                <w:kern w:val="0"/>
                <w:sz w:val="22"/>
              </w:rPr>
              <w:t>「第一屆深圳國際水墨畫雙年展」，深圳，中國</w:t>
            </w:r>
          </w:p>
          <w:p w:rsidR="00EF61A7" w:rsidRPr="00544735" w:rsidRDefault="00EF61A7" w:rsidP="00EF61A7">
            <w:pPr>
              <w:tabs>
                <w:tab w:val="left" w:pos="1260"/>
              </w:tabs>
              <w:rPr>
                <w:kern w:val="0"/>
                <w:sz w:val="22"/>
              </w:rPr>
            </w:pPr>
            <w:r w:rsidRPr="00EF61A7">
              <w:rPr>
                <w:rFonts w:hint="eastAsia"/>
                <w:kern w:val="0"/>
                <w:sz w:val="22"/>
              </w:rPr>
              <w:t xml:space="preserve"> </w:t>
            </w:r>
            <w:r w:rsidRPr="00EF61A7">
              <w:rPr>
                <w:rFonts w:hint="eastAsia"/>
                <w:kern w:val="0"/>
                <w:sz w:val="22"/>
              </w:rPr>
              <w:t>榮獲義大利坎波內城「繪會之韻味」獎，坎波內，義大利</w:t>
            </w:r>
          </w:p>
        </w:tc>
      </w:tr>
      <w:tr w:rsidR="00EF61A7" w:rsidRPr="00584AA2" w:rsidTr="00135098">
        <w:trPr>
          <w:trHeight w:val="373"/>
        </w:trPr>
        <w:tc>
          <w:tcPr>
            <w:tcW w:w="1016" w:type="dxa"/>
            <w:shd w:val="clear" w:color="auto" w:fill="auto"/>
            <w:noWrap/>
          </w:tcPr>
          <w:p w:rsidR="00EF61A7" w:rsidRPr="00EF61A7" w:rsidRDefault="00EF61A7" w:rsidP="00EF61A7">
            <w:pPr>
              <w:widowControl/>
              <w:jc w:val="both"/>
              <w:rPr>
                <w:b/>
                <w:kern w:val="0"/>
                <w:sz w:val="22"/>
              </w:rPr>
            </w:pPr>
            <w:r w:rsidRPr="00EF61A7">
              <w:rPr>
                <w:rFonts w:hint="eastAsia"/>
                <w:b/>
                <w:kern w:val="0"/>
                <w:sz w:val="22"/>
              </w:rPr>
              <w:t>2000</w:t>
            </w:r>
          </w:p>
          <w:p w:rsidR="00EF61A7" w:rsidRPr="00544735" w:rsidRDefault="00EF61A7" w:rsidP="00D17FFC">
            <w:pPr>
              <w:widowControl/>
              <w:jc w:val="both"/>
              <w:rPr>
                <w:b/>
                <w:kern w:val="0"/>
                <w:sz w:val="22"/>
              </w:rPr>
            </w:pPr>
          </w:p>
        </w:tc>
        <w:tc>
          <w:tcPr>
            <w:tcW w:w="7914" w:type="dxa"/>
            <w:shd w:val="clear" w:color="auto" w:fill="auto"/>
          </w:tcPr>
          <w:p w:rsidR="00EF61A7" w:rsidRPr="00EF61A7" w:rsidRDefault="00EF61A7" w:rsidP="00EF61A7">
            <w:pPr>
              <w:tabs>
                <w:tab w:val="left" w:pos="1260"/>
              </w:tabs>
              <w:rPr>
                <w:kern w:val="0"/>
                <w:sz w:val="22"/>
              </w:rPr>
            </w:pPr>
            <w:r w:rsidRPr="00EF61A7">
              <w:rPr>
                <w:kern w:val="0"/>
                <w:sz w:val="22"/>
              </w:rPr>
              <w:t>「第</w:t>
            </w:r>
            <w:r w:rsidRPr="00EF61A7">
              <w:rPr>
                <w:kern w:val="0"/>
                <w:sz w:val="22"/>
              </w:rPr>
              <w:t>7</w:t>
            </w:r>
            <w:r w:rsidRPr="00EF61A7">
              <w:rPr>
                <w:kern w:val="0"/>
                <w:sz w:val="22"/>
              </w:rPr>
              <w:t>屆威尼斯國際建築展台灣館」，威尼斯，義大利</w:t>
            </w:r>
          </w:p>
          <w:p w:rsidR="00EF61A7" w:rsidRPr="00544735" w:rsidRDefault="00EF61A7" w:rsidP="00D17FFC">
            <w:pPr>
              <w:tabs>
                <w:tab w:val="left" w:pos="1260"/>
              </w:tabs>
              <w:rPr>
                <w:kern w:val="0"/>
                <w:sz w:val="22"/>
              </w:rPr>
            </w:pPr>
            <w:r w:rsidRPr="00EF61A7">
              <w:rPr>
                <w:rFonts w:hint="eastAsia"/>
                <w:kern w:val="0"/>
                <w:sz w:val="22"/>
              </w:rPr>
              <w:t>「蕭勤的海外遺珍」，帝門藝術中心，台北，台灣</w:t>
            </w:r>
          </w:p>
        </w:tc>
      </w:tr>
      <w:tr w:rsidR="00EF61A7" w:rsidRPr="00584AA2" w:rsidTr="00135098">
        <w:trPr>
          <w:trHeight w:val="373"/>
        </w:trPr>
        <w:tc>
          <w:tcPr>
            <w:tcW w:w="1016" w:type="dxa"/>
            <w:shd w:val="clear" w:color="auto" w:fill="auto"/>
            <w:noWrap/>
          </w:tcPr>
          <w:p w:rsidR="00EF61A7" w:rsidRPr="00EF61A7" w:rsidRDefault="00EF61A7" w:rsidP="00EF61A7">
            <w:pPr>
              <w:widowControl/>
              <w:jc w:val="both"/>
              <w:rPr>
                <w:b/>
                <w:kern w:val="0"/>
                <w:sz w:val="22"/>
              </w:rPr>
            </w:pPr>
            <w:r w:rsidRPr="00EF61A7">
              <w:rPr>
                <w:rFonts w:hint="eastAsia"/>
                <w:b/>
                <w:kern w:val="0"/>
                <w:sz w:val="22"/>
              </w:rPr>
              <w:t>2002</w:t>
            </w:r>
          </w:p>
          <w:p w:rsidR="00EF61A7" w:rsidRPr="00544735" w:rsidRDefault="00EF61A7" w:rsidP="00D17FFC">
            <w:pPr>
              <w:widowControl/>
              <w:jc w:val="both"/>
              <w:rPr>
                <w:b/>
                <w:kern w:val="0"/>
                <w:sz w:val="22"/>
              </w:rPr>
            </w:pPr>
          </w:p>
        </w:tc>
        <w:tc>
          <w:tcPr>
            <w:tcW w:w="7914" w:type="dxa"/>
            <w:shd w:val="clear" w:color="auto" w:fill="auto"/>
          </w:tcPr>
          <w:p w:rsidR="00EF61A7" w:rsidRPr="00EF61A7" w:rsidRDefault="00EF61A7" w:rsidP="00EF61A7">
            <w:pPr>
              <w:tabs>
                <w:tab w:val="left" w:pos="1260"/>
              </w:tabs>
              <w:rPr>
                <w:kern w:val="0"/>
                <w:sz w:val="22"/>
              </w:rPr>
            </w:pPr>
            <w:r w:rsidRPr="00EF61A7">
              <w:rPr>
                <w:kern w:val="0"/>
                <w:sz w:val="22"/>
              </w:rPr>
              <w:t>「</w:t>
            </w:r>
            <w:r w:rsidRPr="00EF61A7">
              <w:rPr>
                <w:kern w:val="0"/>
                <w:sz w:val="22"/>
              </w:rPr>
              <w:t>1958-2002</w:t>
            </w:r>
            <w:r w:rsidRPr="00EF61A7">
              <w:rPr>
                <w:kern w:val="0"/>
                <w:sz w:val="22"/>
              </w:rPr>
              <w:t>繪畫作品回顧展」，馬爾各尼畫廊，米蘭，義大利</w:t>
            </w:r>
          </w:p>
          <w:p w:rsidR="00EF61A7" w:rsidRPr="00EF61A7" w:rsidRDefault="00EF61A7" w:rsidP="00EF61A7">
            <w:pPr>
              <w:tabs>
                <w:tab w:val="left" w:pos="1260"/>
              </w:tabs>
              <w:rPr>
                <w:kern w:val="0"/>
                <w:sz w:val="22"/>
              </w:rPr>
            </w:pPr>
            <w:r w:rsidRPr="00EF61A7">
              <w:rPr>
                <w:kern w:val="0"/>
                <w:sz w:val="22"/>
              </w:rPr>
              <w:t>「</w:t>
            </w:r>
            <w:r w:rsidRPr="00EF61A7">
              <w:rPr>
                <w:rFonts w:hint="eastAsia"/>
                <w:kern w:val="0"/>
                <w:sz w:val="22"/>
              </w:rPr>
              <w:t>大幅</w:t>
            </w:r>
            <w:r w:rsidRPr="00EF61A7">
              <w:rPr>
                <w:kern w:val="0"/>
                <w:sz w:val="22"/>
              </w:rPr>
              <w:t>繪畫近作展」，姆迪瑪藝術基金會，米蘭，義大利</w:t>
            </w:r>
          </w:p>
          <w:p w:rsidR="00EF61A7" w:rsidRPr="00EF61A7" w:rsidRDefault="00EF61A7" w:rsidP="00EF61A7">
            <w:pPr>
              <w:tabs>
                <w:tab w:val="left" w:pos="1260"/>
              </w:tabs>
              <w:rPr>
                <w:kern w:val="0"/>
                <w:sz w:val="22"/>
              </w:rPr>
            </w:pPr>
            <w:r w:rsidRPr="00EF61A7">
              <w:rPr>
                <w:kern w:val="0"/>
                <w:sz w:val="22"/>
              </w:rPr>
              <w:t>「</w:t>
            </w:r>
            <w:r w:rsidRPr="00EF61A7">
              <w:rPr>
                <w:kern w:val="0"/>
                <w:sz w:val="22"/>
              </w:rPr>
              <w:t>1958-2000</w:t>
            </w:r>
            <w:r w:rsidRPr="00EF61A7">
              <w:rPr>
                <w:kern w:val="0"/>
                <w:sz w:val="22"/>
              </w:rPr>
              <w:t>紙上作品回顧展」，拉都阿達畫廊，米蘭，義大利</w:t>
            </w:r>
          </w:p>
          <w:p w:rsidR="00EF61A7" w:rsidRPr="00544735" w:rsidRDefault="00EF61A7" w:rsidP="00D17FFC">
            <w:pPr>
              <w:tabs>
                <w:tab w:val="left" w:pos="1260"/>
              </w:tabs>
              <w:rPr>
                <w:kern w:val="0"/>
                <w:sz w:val="22"/>
              </w:rPr>
            </w:pPr>
            <w:r w:rsidRPr="00EF61A7">
              <w:rPr>
                <w:rFonts w:hint="eastAsia"/>
                <w:kern w:val="0"/>
                <w:sz w:val="22"/>
              </w:rPr>
              <w:t xml:space="preserve"> </w:t>
            </w:r>
            <w:r w:rsidRPr="00EF61A7">
              <w:rPr>
                <w:kern w:val="0"/>
                <w:sz w:val="22"/>
              </w:rPr>
              <w:t>獲選第六屆</w:t>
            </w:r>
            <w:r w:rsidRPr="00EF61A7">
              <w:rPr>
                <w:rFonts w:hint="eastAsia"/>
                <w:kern w:val="0"/>
                <w:sz w:val="22"/>
              </w:rPr>
              <w:t>國</w:t>
            </w:r>
            <w:r w:rsidRPr="00EF61A7">
              <w:rPr>
                <w:kern w:val="0"/>
                <w:sz w:val="22"/>
              </w:rPr>
              <w:t>家藝術文化美術獎，台北，台灣</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EF61A7">
              <w:rPr>
                <w:rFonts w:hint="eastAsia"/>
                <w:b/>
                <w:kern w:val="0"/>
                <w:sz w:val="22"/>
              </w:rPr>
              <w:t>2003</w:t>
            </w:r>
          </w:p>
        </w:tc>
        <w:tc>
          <w:tcPr>
            <w:tcW w:w="7914" w:type="dxa"/>
            <w:shd w:val="clear" w:color="auto" w:fill="auto"/>
          </w:tcPr>
          <w:p w:rsidR="00EF61A7" w:rsidRPr="00544735" w:rsidRDefault="00EF61A7" w:rsidP="00D17FFC">
            <w:pPr>
              <w:tabs>
                <w:tab w:val="left" w:pos="1260"/>
              </w:tabs>
              <w:rPr>
                <w:kern w:val="0"/>
                <w:sz w:val="22"/>
              </w:rPr>
            </w:pPr>
            <w:r w:rsidRPr="00EF61A7">
              <w:rPr>
                <w:rFonts w:hint="eastAsia"/>
                <w:kern w:val="0"/>
                <w:sz w:val="22"/>
              </w:rPr>
              <w:t>「走向新世界—</w:t>
            </w:r>
            <w:r w:rsidRPr="00EF61A7">
              <w:rPr>
                <w:rFonts w:hint="eastAsia"/>
                <w:kern w:val="0"/>
                <w:sz w:val="22"/>
              </w:rPr>
              <w:t>2003</w:t>
            </w:r>
            <w:r w:rsidRPr="00EF61A7">
              <w:rPr>
                <w:rFonts w:hint="eastAsia"/>
                <w:kern w:val="0"/>
                <w:sz w:val="22"/>
              </w:rPr>
              <w:t>蕭勤巡迴展」（校園巡迴展），台灣</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EF61A7">
              <w:rPr>
                <w:rFonts w:hint="eastAsia"/>
                <w:b/>
                <w:kern w:val="0"/>
                <w:sz w:val="22"/>
              </w:rPr>
              <w:t>2004</w:t>
            </w:r>
          </w:p>
        </w:tc>
        <w:tc>
          <w:tcPr>
            <w:tcW w:w="7914" w:type="dxa"/>
            <w:shd w:val="clear" w:color="auto" w:fill="auto"/>
          </w:tcPr>
          <w:p w:rsidR="00EF61A7" w:rsidRPr="00544735" w:rsidRDefault="00EF61A7" w:rsidP="00D17FFC">
            <w:pPr>
              <w:tabs>
                <w:tab w:val="left" w:pos="1260"/>
              </w:tabs>
              <w:rPr>
                <w:kern w:val="0"/>
                <w:sz w:val="22"/>
              </w:rPr>
            </w:pPr>
            <w:r w:rsidRPr="00EF61A7">
              <w:rPr>
                <w:kern w:val="0"/>
                <w:sz w:val="22"/>
              </w:rPr>
              <w:t>「蕭勤繪畫歷程展</w:t>
            </w:r>
            <w:r w:rsidRPr="00EF61A7">
              <w:rPr>
                <w:kern w:val="0"/>
                <w:sz w:val="22"/>
              </w:rPr>
              <w:t>1958-2004</w:t>
            </w:r>
            <w:r w:rsidRPr="00EF61A7">
              <w:rPr>
                <w:kern w:val="0"/>
                <w:sz w:val="22"/>
              </w:rPr>
              <w:t>」，上海美術館，上海，中國</w:t>
            </w:r>
          </w:p>
        </w:tc>
      </w:tr>
      <w:tr w:rsidR="00EF61A7" w:rsidRPr="00584AA2" w:rsidTr="00135098">
        <w:trPr>
          <w:trHeight w:val="373"/>
        </w:trPr>
        <w:tc>
          <w:tcPr>
            <w:tcW w:w="1016" w:type="dxa"/>
            <w:shd w:val="clear" w:color="auto" w:fill="auto"/>
            <w:noWrap/>
          </w:tcPr>
          <w:p w:rsidR="00EF61A7" w:rsidRPr="00EF61A7" w:rsidRDefault="00EF61A7" w:rsidP="00EF61A7">
            <w:pPr>
              <w:widowControl/>
              <w:jc w:val="both"/>
              <w:rPr>
                <w:b/>
                <w:kern w:val="0"/>
                <w:sz w:val="22"/>
              </w:rPr>
            </w:pPr>
            <w:r w:rsidRPr="00EF61A7">
              <w:rPr>
                <w:rFonts w:hint="eastAsia"/>
                <w:b/>
                <w:kern w:val="0"/>
                <w:sz w:val="22"/>
              </w:rPr>
              <w:t>2005</w:t>
            </w:r>
          </w:p>
          <w:p w:rsidR="00EF61A7" w:rsidRPr="00544735" w:rsidRDefault="00EF61A7" w:rsidP="00D17FFC">
            <w:pPr>
              <w:widowControl/>
              <w:jc w:val="both"/>
              <w:rPr>
                <w:b/>
                <w:kern w:val="0"/>
                <w:sz w:val="22"/>
              </w:rPr>
            </w:pPr>
          </w:p>
        </w:tc>
        <w:tc>
          <w:tcPr>
            <w:tcW w:w="7914" w:type="dxa"/>
            <w:shd w:val="clear" w:color="auto" w:fill="auto"/>
          </w:tcPr>
          <w:p w:rsidR="00EF61A7" w:rsidRPr="00EF61A7" w:rsidRDefault="00EF61A7" w:rsidP="00EF61A7">
            <w:pPr>
              <w:tabs>
                <w:tab w:val="left" w:pos="1260"/>
              </w:tabs>
              <w:rPr>
                <w:kern w:val="0"/>
                <w:sz w:val="22"/>
              </w:rPr>
            </w:pPr>
            <w:r w:rsidRPr="00EF61A7">
              <w:rPr>
                <w:kern w:val="0"/>
                <w:sz w:val="22"/>
              </w:rPr>
              <w:t>「</w:t>
            </w:r>
            <w:r w:rsidRPr="00EF61A7">
              <w:rPr>
                <w:kern w:val="0"/>
                <w:sz w:val="22"/>
              </w:rPr>
              <w:t>1954-2004</w:t>
            </w:r>
            <w:r w:rsidRPr="00EF61A7">
              <w:rPr>
                <w:kern w:val="0"/>
                <w:sz w:val="22"/>
              </w:rPr>
              <w:t>歷程展」，廣東美術館，廣東，中國</w:t>
            </w:r>
          </w:p>
          <w:p w:rsidR="00EF61A7" w:rsidRPr="00EF61A7" w:rsidRDefault="00EF61A7" w:rsidP="00EF61A7">
            <w:pPr>
              <w:tabs>
                <w:tab w:val="left" w:pos="1260"/>
              </w:tabs>
              <w:rPr>
                <w:kern w:val="0"/>
                <w:sz w:val="22"/>
              </w:rPr>
            </w:pPr>
            <w:r w:rsidRPr="00EF61A7">
              <w:rPr>
                <w:kern w:val="0"/>
                <w:sz w:val="22"/>
              </w:rPr>
              <w:t>「蕭勤</w:t>
            </w:r>
            <w:r w:rsidRPr="00EF61A7">
              <w:rPr>
                <w:kern w:val="0"/>
                <w:sz w:val="22"/>
              </w:rPr>
              <w:t>1954-2004</w:t>
            </w:r>
            <w:r w:rsidRPr="00EF61A7">
              <w:rPr>
                <w:kern w:val="0"/>
                <w:sz w:val="22"/>
              </w:rPr>
              <w:t>歸源之旅」，中山美術館，廣東，中國</w:t>
            </w:r>
          </w:p>
          <w:p w:rsidR="00EF61A7" w:rsidRPr="00544735" w:rsidRDefault="00EF61A7" w:rsidP="00D17FFC">
            <w:pPr>
              <w:tabs>
                <w:tab w:val="left" w:pos="1260"/>
              </w:tabs>
              <w:rPr>
                <w:kern w:val="0"/>
                <w:sz w:val="22"/>
              </w:rPr>
            </w:pPr>
            <w:r w:rsidRPr="00EF61A7">
              <w:rPr>
                <w:rFonts w:hint="eastAsia"/>
                <w:kern w:val="0"/>
                <w:sz w:val="22"/>
              </w:rPr>
              <w:t xml:space="preserve"> </w:t>
            </w:r>
            <w:r w:rsidRPr="00EF61A7">
              <w:rPr>
                <w:kern w:val="0"/>
                <w:sz w:val="22"/>
              </w:rPr>
              <w:t>榮獲義大利總統授予</w:t>
            </w:r>
            <w:r w:rsidRPr="00EF61A7">
              <w:rPr>
                <w:kern w:val="0"/>
                <w:sz w:val="22"/>
              </w:rPr>
              <w:t xml:space="preserve"> </w:t>
            </w:r>
            <w:r w:rsidRPr="00EF61A7">
              <w:rPr>
                <w:kern w:val="0"/>
                <w:sz w:val="22"/>
              </w:rPr>
              <w:t>「義大利團結之星」騎士勛章，羅馬，義大利</w:t>
            </w:r>
          </w:p>
        </w:tc>
      </w:tr>
      <w:tr w:rsidR="00EF61A7" w:rsidRPr="00584AA2" w:rsidTr="00135098">
        <w:trPr>
          <w:trHeight w:val="373"/>
        </w:trPr>
        <w:tc>
          <w:tcPr>
            <w:tcW w:w="1016" w:type="dxa"/>
            <w:shd w:val="clear" w:color="auto" w:fill="auto"/>
            <w:noWrap/>
          </w:tcPr>
          <w:p w:rsidR="00EF61A7" w:rsidRPr="00EF61A7" w:rsidRDefault="00EF61A7" w:rsidP="00EF61A7">
            <w:pPr>
              <w:widowControl/>
              <w:jc w:val="both"/>
              <w:rPr>
                <w:b/>
                <w:kern w:val="0"/>
                <w:sz w:val="22"/>
              </w:rPr>
            </w:pPr>
            <w:r w:rsidRPr="00EF61A7">
              <w:rPr>
                <w:rFonts w:hint="eastAsia"/>
                <w:b/>
                <w:kern w:val="0"/>
                <w:sz w:val="22"/>
              </w:rPr>
              <w:t>2006</w:t>
            </w:r>
          </w:p>
          <w:p w:rsidR="00EF61A7" w:rsidRPr="00544735" w:rsidRDefault="00EF61A7" w:rsidP="00D17FFC">
            <w:pPr>
              <w:widowControl/>
              <w:jc w:val="both"/>
              <w:rPr>
                <w:b/>
                <w:kern w:val="0"/>
                <w:sz w:val="22"/>
              </w:rPr>
            </w:pPr>
          </w:p>
        </w:tc>
        <w:tc>
          <w:tcPr>
            <w:tcW w:w="7914" w:type="dxa"/>
            <w:shd w:val="clear" w:color="auto" w:fill="auto"/>
          </w:tcPr>
          <w:p w:rsidR="00EF61A7" w:rsidRPr="00EF61A7" w:rsidRDefault="00EF61A7" w:rsidP="00EF61A7">
            <w:pPr>
              <w:tabs>
                <w:tab w:val="left" w:pos="1260"/>
              </w:tabs>
              <w:rPr>
                <w:kern w:val="0"/>
                <w:sz w:val="22"/>
              </w:rPr>
            </w:pPr>
            <w:r w:rsidRPr="00EF61A7">
              <w:rPr>
                <w:kern w:val="0"/>
                <w:sz w:val="22"/>
              </w:rPr>
              <w:t>「榮源－蕭勤七十回顧展</w:t>
            </w:r>
            <w:r w:rsidRPr="00EF61A7">
              <w:rPr>
                <w:kern w:val="0"/>
                <w:sz w:val="22"/>
              </w:rPr>
              <w:t>1955-2005</w:t>
            </w:r>
            <w:r w:rsidRPr="00EF61A7">
              <w:rPr>
                <w:kern w:val="0"/>
                <w:sz w:val="22"/>
              </w:rPr>
              <w:t>」，北京中國美術館，北京，中國</w:t>
            </w:r>
          </w:p>
          <w:p w:rsidR="00EF61A7" w:rsidRPr="00544735" w:rsidRDefault="00EF61A7" w:rsidP="00D17FFC">
            <w:pPr>
              <w:tabs>
                <w:tab w:val="left" w:pos="1260"/>
              </w:tabs>
              <w:rPr>
                <w:kern w:val="0"/>
                <w:sz w:val="22"/>
              </w:rPr>
            </w:pPr>
            <w:r w:rsidRPr="00EF61A7">
              <w:rPr>
                <w:kern w:val="0"/>
                <w:sz w:val="22"/>
              </w:rPr>
              <w:t>「蕭勤的心」，大未來畫廊，台北，台灣</w:t>
            </w:r>
          </w:p>
        </w:tc>
      </w:tr>
      <w:tr w:rsidR="00EF61A7" w:rsidRPr="00584AA2" w:rsidTr="00135098">
        <w:trPr>
          <w:trHeight w:val="373"/>
        </w:trPr>
        <w:tc>
          <w:tcPr>
            <w:tcW w:w="1016" w:type="dxa"/>
            <w:shd w:val="clear" w:color="auto" w:fill="auto"/>
            <w:noWrap/>
          </w:tcPr>
          <w:p w:rsidR="00EF61A7" w:rsidRPr="00EF61A7" w:rsidRDefault="00EF61A7" w:rsidP="00EF61A7">
            <w:pPr>
              <w:widowControl/>
              <w:jc w:val="both"/>
              <w:rPr>
                <w:b/>
                <w:kern w:val="0"/>
                <w:sz w:val="22"/>
              </w:rPr>
            </w:pPr>
            <w:r w:rsidRPr="00EF61A7">
              <w:rPr>
                <w:rFonts w:hint="eastAsia"/>
                <w:b/>
                <w:kern w:val="0"/>
                <w:sz w:val="22"/>
              </w:rPr>
              <w:t>2007</w:t>
            </w:r>
          </w:p>
          <w:p w:rsidR="00EF61A7" w:rsidRPr="00544735" w:rsidRDefault="00EF61A7" w:rsidP="00D17FFC">
            <w:pPr>
              <w:widowControl/>
              <w:jc w:val="both"/>
              <w:rPr>
                <w:b/>
                <w:kern w:val="0"/>
                <w:sz w:val="22"/>
              </w:rPr>
            </w:pPr>
          </w:p>
        </w:tc>
        <w:tc>
          <w:tcPr>
            <w:tcW w:w="7914" w:type="dxa"/>
            <w:shd w:val="clear" w:color="auto" w:fill="auto"/>
          </w:tcPr>
          <w:p w:rsidR="00EF61A7" w:rsidRPr="00EF61A7" w:rsidRDefault="00EF61A7" w:rsidP="00EF61A7">
            <w:pPr>
              <w:tabs>
                <w:tab w:val="left" w:pos="1260"/>
              </w:tabs>
              <w:rPr>
                <w:kern w:val="0"/>
                <w:sz w:val="22"/>
              </w:rPr>
            </w:pPr>
            <w:r w:rsidRPr="00EF61A7">
              <w:rPr>
                <w:kern w:val="0"/>
                <w:sz w:val="22"/>
              </w:rPr>
              <w:t>「心之主題展」，馬佐塔空間，米蘭，義大利</w:t>
            </w:r>
          </w:p>
          <w:p w:rsidR="00EF61A7" w:rsidRPr="00544735" w:rsidRDefault="00EF61A7" w:rsidP="00D17FFC">
            <w:pPr>
              <w:tabs>
                <w:tab w:val="left" w:pos="1260"/>
              </w:tabs>
              <w:rPr>
                <w:kern w:val="0"/>
                <w:sz w:val="22"/>
              </w:rPr>
            </w:pPr>
            <w:r w:rsidRPr="00EF61A7">
              <w:rPr>
                <w:kern w:val="0"/>
                <w:sz w:val="22"/>
              </w:rPr>
              <w:t>「第五屆際版畫雙年展」，蒙蘇瑪諾溫泉市之當代及十九世紀美術館，義大利</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EF61A7">
              <w:rPr>
                <w:rFonts w:hint="eastAsia"/>
                <w:b/>
                <w:kern w:val="0"/>
                <w:sz w:val="22"/>
              </w:rPr>
              <w:t>2008</w:t>
            </w:r>
          </w:p>
        </w:tc>
        <w:tc>
          <w:tcPr>
            <w:tcW w:w="7914" w:type="dxa"/>
            <w:shd w:val="clear" w:color="auto" w:fill="auto"/>
          </w:tcPr>
          <w:p w:rsidR="00EF61A7" w:rsidRPr="00544735" w:rsidRDefault="00EF61A7" w:rsidP="00D17FFC">
            <w:pPr>
              <w:tabs>
                <w:tab w:val="left" w:pos="1260"/>
              </w:tabs>
              <w:rPr>
                <w:kern w:val="0"/>
                <w:sz w:val="22"/>
              </w:rPr>
            </w:pPr>
            <w:r w:rsidRPr="00EF61A7">
              <w:rPr>
                <w:rFonts w:hint="eastAsia"/>
                <w:kern w:val="0"/>
                <w:sz w:val="22"/>
              </w:rPr>
              <w:t>「蕭勤回顧展」，巴爾瑪大學，帕瑪，義大利</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EF61A7">
              <w:rPr>
                <w:rFonts w:hint="eastAsia"/>
                <w:b/>
                <w:kern w:val="0"/>
                <w:sz w:val="22"/>
              </w:rPr>
              <w:t>2009</w:t>
            </w:r>
          </w:p>
        </w:tc>
        <w:tc>
          <w:tcPr>
            <w:tcW w:w="7914" w:type="dxa"/>
            <w:shd w:val="clear" w:color="auto" w:fill="auto"/>
          </w:tcPr>
          <w:p w:rsidR="00EF61A7" w:rsidRPr="00544735" w:rsidRDefault="00EF61A7" w:rsidP="00D17FFC">
            <w:pPr>
              <w:tabs>
                <w:tab w:val="left" w:pos="1260"/>
              </w:tabs>
              <w:rPr>
                <w:kern w:val="0"/>
                <w:sz w:val="22"/>
              </w:rPr>
            </w:pPr>
            <w:r w:rsidRPr="00EF61A7">
              <w:rPr>
                <w:kern w:val="0"/>
                <w:sz w:val="22"/>
              </w:rPr>
              <w:t>「無限之旅</w:t>
            </w:r>
            <w:r w:rsidRPr="00EF61A7">
              <w:rPr>
                <w:kern w:val="0"/>
                <w:sz w:val="22"/>
              </w:rPr>
              <w:t>1955-2008</w:t>
            </w:r>
            <w:r w:rsidRPr="00EF61A7">
              <w:rPr>
                <w:kern w:val="0"/>
                <w:sz w:val="22"/>
              </w:rPr>
              <w:t>米蘭波維薩三年展」，米蘭，義大利</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EF61A7">
              <w:rPr>
                <w:rFonts w:hint="eastAsia"/>
                <w:b/>
                <w:kern w:val="0"/>
                <w:sz w:val="22"/>
              </w:rPr>
              <w:t>2010</w:t>
            </w:r>
          </w:p>
        </w:tc>
        <w:tc>
          <w:tcPr>
            <w:tcW w:w="7914" w:type="dxa"/>
            <w:shd w:val="clear" w:color="auto" w:fill="auto"/>
          </w:tcPr>
          <w:p w:rsidR="00EF61A7" w:rsidRPr="00EF61A7" w:rsidRDefault="00EF61A7" w:rsidP="00EF61A7">
            <w:pPr>
              <w:rPr>
                <w:rFonts w:cs="新細明體"/>
                <w:sz w:val="22"/>
              </w:rPr>
            </w:pPr>
            <w:r w:rsidRPr="00544735">
              <w:rPr>
                <w:rFonts w:cs="新細明體"/>
                <w:sz w:val="22"/>
              </w:rPr>
              <w:t>「大炁之境－蕭勤</w:t>
            </w:r>
            <w:r w:rsidRPr="00544735">
              <w:rPr>
                <w:rFonts w:cs="新細明體"/>
                <w:sz w:val="22"/>
              </w:rPr>
              <w:t>75</w:t>
            </w:r>
            <w:r w:rsidRPr="00544735">
              <w:rPr>
                <w:rFonts w:cs="新細明體"/>
                <w:sz w:val="22"/>
              </w:rPr>
              <w:t>回顧展」，高雄市立美術館，高雄，台灣</w:t>
            </w:r>
          </w:p>
        </w:tc>
      </w:tr>
      <w:tr w:rsidR="00EF61A7" w:rsidRPr="00584AA2" w:rsidTr="00135098">
        <w:trPr>
          <w:trHeight w:val="373"/>
        </w:trPr>
        <w:tc>
          <w:tcPr>
            <w:tcW w:w="1016" w:type="dxa"/>
            <w:shd w:val="clear" w:color="auto" w:fill="auto"/>
            <w:noWrap/>
          </w:tcPr>
          <w:p w:rsidR="00EF61A7" w:rsidRPr="00544735" w:rsidRDefault="00EF61A7" w:rsidP="00D17FFC">
            <w:pPr>
              <w:widowControl/>
              <w:jc w:val="both"/>
              <w:rPr>
                <w:b/>
                <w:kern w:val="0"/>
                <w:sz w:val="22"/>
              </w:rPr>
            </w:pPr>
            <w:r w:rsidRPr="00EF61A7">
              <w:rPr>
                <w:rFonts w:hint="eastAsia"/>
                <w:b/>
                <w:kern w:val="0"/>
                <w:sz w:val="22"/>
              </w:rPr>
              <w:t>2011</w:t>
            </w:r>
          </w:p>
        </w:tc>
        <w:tc>
          <w:tcPr>
            <w:tcW w:w="7914" w:type="dxa"/>
            <w:shd w:val="clear" w:color="auto" w:fill="auto"/>
          </w:tcPr>
          <w:p w:rsidR="00EF61A7" w:rsidRPr="00544735" w:rsidRDefault="00EF61A7" w:rsidP="00D17FFC">
            <w:pPr>
              <w:tabs>
                <w:tab w:val="left" w:pos="1260"/>
              </w:tabs>
              <w:rPr>
                <w:kern w:val="0"/>
                <w:sz w:val="22"/>
              </w:rPr>
            </w:pPr>
            <w:r w:rsidRPr="00EF61A7">
              <w:rPr>
                <w:rFonts w:hint="eastAsia"/>
                <w:kern w:val="0"/>
                <w:sz w:val="22"/>
              </w:rPr>
              <w:t>「蕭勤</w:t>
            </w:r>
            <w:r w:rsidRPr="00EF61A7">
              <w:rPr>
                <w:rFonts w:hint="eastAsia"/>
                <w:kern w:val="0"/>
                <w:sz w:val="22"/>
              </w:rPr>
              <w:t>1955-2010</w:t>
            </w:r>
            <w:r w:rsidRPr="00EF61A7">
              <w:rPr>
                <w:rFonts w:hint="eastAsia"/>
                <w:kern w:val="0"/>
                <w:sz w:val="22"/>
              </w:rPr>
              <w:t>作品展」，大未來林舍畫廊，</w:t>
            </w:r>
            <w:r w:rsidRPr="00EF61A7">
              <w:rPr>
                <w:kern w:val="0"/>
                <w:sz w:val="22"/>
              </w:rPr>
              <w:t>台北，台灣</w:t>
            </w:r>
          </w:p>
        </w:tc>
      </w:tr>
      <w:tr w:rsidR="00E03AF6" w:rsidRPr="00584AA2" w:rsidTr="00135098">
        <w:trPr>
          <w:trHeight w:val="373"/>
        </w:trPr>
        <w:tc>
          <w:tcPr>
            <w:tcW w:w="1016" w:type="dxa"/>
            <w:shd w:val="clear" w:color="auto" w:fill="auto"/>
            <w:noWrap/>
          </w:tcPr>
          <w:p w:rsidR="00E03AF6" w:rsidRPr="00544735" w:rsidRDefault="00E03AF6" w:rsidP="00D17FFC">
            <w:pPr>
              <w:widowControl/>
              <w:jc w:val="both"/>
              <w:rPr>
                <w:b/>
                <w:kern w:val="0"/>
                <w:sz w:val="22"/>
              </w:rPr>
            </w:pPr>
            <w:r w:rsidRPr="00E03AF6">
              <w:rPr>
                <w:b/>
                <w:kern w:val="0"/>
                <w:sz w:val="22"/>
              </w:rPr>
              <w:t>2012</w:t>
            </w:r>
          </w:p>
        </w:tc>
        <w:tc>
          <w:tcPr>
            <w:tcW w:w="7914" w:type="dxa"/>
            <w:shd w:val="clear" w:color="auto" w:fill="auto"/>
          </w:tcPr>
          <w:p w:rsidR="00E03AF6" w:rsidRPr="00544735" w:rsidRDefault="00E03AF6" w:rsidP="00D17FFC">
            <w:pPr>
              <w:tabs>
                <w:tab w:val="left" w:pos="1260"/>
              </w:tabs>
              <w:rPr>
                <w:kern w:val="0"/>
                <w:sz w:val="22"/>
              </w:rPr>
            </w:pPr>
            <w:r w:rsidRPr="00E03AF6">
              <w:rPr>
                <w:rFonts w:hint="eastAsia"/>
                <w:kern w:val="0"/>
                <w:sz w:val="22"/>
              </w:rPr>
              <w:t>「非形之形－台灣抽象藝術」，台北市立美術館，台北，台灣</w:t>
            </w:r>
          </w:p>
        </w:tc>
      </w:tr>
      <w:tr w:rsidR="00E03AF6" w:rsidRPr="00584AA2" w:rsidTr="00135098">
        <w:trPr>
          <w:trHeight w:val="373"/>
        </w:trPr>
        <w:tc>
          <w:tcPr>
            <w:tcW w:w="1016" w:type="dxa"/>
            <w:shd w:val="clear" w:color="auto" w:fill="auto"/>
            <w:noWrap/>
          </w:tcPr>
          <w:p w:rsidR="00E03AF6" w:rsidRPr="00544735" w:rsidRDefault="00E03AF6" w:rsidP="00D17FFC">
            <w:pPr>
              <w:widowControl/>
              <w:jc w:val="both"/>
              <w:rPr>
                <w:b/>
                <w:kern w:val="0"/>
                <w:sz w:val="22"/>
              </w:rPr>
            </w:pPr>
            <w:r w:rsidRPr="00E03AF6">
              <w:rPr>
                <w:b/>
                <w:kern w:val="0"/>
                <w:sz w:val="22"/>
              </w:rPr>
              <w:t>2013</w:t>
            </w:r>
          </w:p>
        </w:tc>
        <w:tc>
          <w:tcPr>
            <w:tcW w:w="7914" w:type="dxa"/>
            <w:shd w:val="clear" w:color="auto" w:fill="auto"/>
          </w:tcPr>
          <w:p w:rsidR="00E03AF6" w:rsidRPr="00E03AF6" w:rsidRDefault="005B25C3" w:rsidP="00E03AF6">
            <w:pPr>
              <w:tabs>
                <w:tab w:val="left" w:pos="1260"/>
              </w:tabs>
              <w:rPr>
                <w:kern w:val="0"/>
                <w:sz w:val="22"/>
              </w:rPr>
            </w:pPr>
            <w:r>
              <w:rPr>
                <w:rFonts w:hint="eastAsia"/>
                <w:kern w:val="0"/>
                <w:sz w:val="22"/>
              </w:rPr>
              <w:t xml:space="preserve"> </w:t>
            </w:r>
            <w:r w:rsidR="00E03AF6" w:rsidRPr="00E03AF6">
              <w:rPr>
                <w:rFonts w:hint="eastAsia"/>
                <w:kern w:val="0"/>
                <w:sz w:val="22"/>
              </w:rPr>
              <w:t>榮獲臺灣第十一屆文馨獎</w:t>
            </w:r>
          </w:p>
          <w:p w:rsidR="00E03AF6" w:rsidRPr="00544735" w:rsidRDefault="00E03AF6" w:rsidP="00D17FFC">
            <w:pPr>
              <w:tabs>
                <w:tab w:val="left" w:pos="1260"/>
              </w:tabs>
              <w:rPr>
                <w:kern w:val="0"/>
                <w:sz w:val="22"/>
              </w:rPr>
            </w:pPr>
            <w:r w:rsidRPr="00E03AF6">
              <w:rPr>
                <w:rFonts w:hint="eastAsia"/>
                <w:kern w:val="0"/>
                <w:sz w:val="22"/>
              </w:rPr>
              <w:t>「大能量」，大未來林舍畫廊，台北，台灣</w:t>
            </w:r>
          </w:p>
        </w:tc>
      </w:tr>
      <w:tr w:rsidR="00E03AF6" w:rsidRPr="00584AA2" w:rsidTr="00135098">
        <w:trPr>
          <w:trHeight w:val="373"/>
        </w:trPr>
        <w:tc>
          <w:tcPr>
            <w:tcW w:w="1016" w:type="dxa"/>
            <w:shd w:val="clear" w:color="auto" w:fill="auto"/>
            <w:noWrap/>
          </w:tcPr>
          <w:p w:rsidR="00E03AF6" w:rsidRPr="00544735" w:rsidRDefault="00E03AF6" w:rsidP="00D17FFC">
            <w:pPr>
              <w:widowControl/>
              <w:jc w:val="both"/>
              <w:rPr>
                <w:b/>
                <w:kern w:val="0"/>
                <w:sz w:val="22"/>
              </w:rPr>
            </w:pPr>
            <w:r w:rsidRPr="00E03AF6">
              <w:rPr>
                <w:b/>
                <w:kern w:val="0"/>
                <w:sz w:val="22"/>
              </w:rPr>
              <w:t>2014</w:t>
            </w:r>
          </w:p>
        </w:tc>
        <w:tc>
          <w:tcPr>
            <w:tcW w:w="7914" w:type="dxa"/>
            <w:shd w:val="clear" w:color="auto" w:fill="auto"/>
          </w:tcPr>
          <w:p w:rsidR="00E03AF6" w:rsidRPr="00E03AF6" w:rsidRDefault="00E03AF6" w:rsidP="00E03AF6">
            <w:pPr>
              <w:tabs>
                <w:tab w:val="left" w:pos="1260"/>
              </w:tabs>
              <w:rPr>
                <w:kern w:val="0"/>
                <w:sz w:val="22"/>
              </w:rPr>
            </w:pPr>
            <w:r w:rsidRPr="00E03AF6">
              <w:rPr>
                <w:rFonts w:hint="eastAsia"/>
                <w:kern w:val="0"/>
                <w:sz w:val="22"/>
              </w:rPr>
              <w:t>「蕭勤－永恆能量」，荷軒新藝空間，高雄，台灣</w:t>
            </w:r>
          </w:p>
          <w:p w:rsidR="00E03AF6" w:rsidRPr="00E03AF6" w:rsidRDefault="00E03AF6" w:rsidP="00E03AF6">
            <w:pPr>
              <w:tabs>
                <w:tab w:val="left" w:pos="1260"/>
              </w:tabs>
              <w:rPr>
                <w:kern w:val="0"/>
                <w:sz w:val="22"/>
              </w:rPr>
            </w:pPr>
            <w:r w:rsidRPr="00E03AF6">
              <w:rPr>
                <w:rFonts w:hint="eastAsia"/>
                <w:kern w:val="0"/>
                <w:sz w:val="22"/>
              </w:rPr>
              <w:t>「蕭勤－無限能量」，郭木生文教基金會，台北，台灣</w:t>
            </w:r>
          </w:p>
          <w:p w:rsidR="00E03AF6" w:rsidRPr="00544735" w:rsidRDefault="00E03AF6" w:rsidP="00D17FFC">
            <w:pPr>
              <w:tabs>
                <w:tab w:val="left" w:pos="1260"/>
              </w:tabs>
              <w:rPr>
                <w:kern w:val="0"/>
                <w:sz w:val="22"/>
              </w:rPr>
            </w:pPr>
            <w:r w:rsidRPr="00E03AF6">
              <w:rPr>
                <w:rFonts w:hint="eastAsia"/>
                <w:kern w:val="0"/>
                <w:sz w:val="22"/>
              </w:rPr>
              <w:t>「抽象．符碼．東方情－台灣現代藝術巨匠大展」，尊彩藝術中心，台北，</w:t>
            </w:r>
            <w:r w:rsidR="00135098">
              <w:rPr>
                <w:rFonts w:hint="eastAsia"/>
                <w:kern w:val="0"/>
                <w:sz w:val="22"/>
              </w:rPr>
              <w:t>台</w:t>
            </w:r>
            <w:r w:rsidRPr="00E03AF6">
              <w:rPr>
                <w:rFonts w:hint="eastAsia"/>
                <w:kern w:val="0"/>
                <w:sz w:val="22"/>
              </w:rPr>
              <w:t>灣</w:t>
            </w:r>
          </w:p>
        </w:tc>
      </w:tr>
      <w:tr w:rsidR="00E03AF6" w:rsidRPr="00584AA2" w:rsidTr="00135098">
        <w:trPr>
          <w:trHeight w:val="373"/>
        </w:trPr>
        <w:tc>
          <w:tcPr>
            <w:tcW w:w="1016" w:type="dxa"/>
            <w:shd w:val="clear" w:color="auto" w:fill="auto"/>
            <w:noWrap/>
          </w:tcPr>
          <w:p w:rsidR="00E03AF6" w:rsidRPr="00544735" w:rsidRDefault="00E03AF6" w:rsidP="00D17FFC">
            <w:pPr>
              <w:widowControl/>
              <w:jc w:val="both"/>
              <w:rPr>
                <w:b/>
                <w:kern w:val="0"/>
                <w:sz w:val="22"/>
              </w:rPr>
            </w:pPr>
            <w:r w:rsidRPr="00544735">
              <w:rPr>
                <w:rFonts w:hint="eastAsia"/>
                <w:b/>
                <w:kern w:val="0"/>
                <w:sz w:val="22"/>
              </w:rPr>
              <w:t>2015</w:t>
            </w:r>
          </w:p>
        </w:tc>
        <w:tc>
          <w:tcPr>
            <w:tcW w:w="7914" w:type="dxa"/>
            <w:shd w:val="clear" w:color="auto" w:fill="auto"/>
          </w:tcPr>
          <w:p w:rsidR="00E03AF6" w:rsidRPr="00E03AF6" w:rsidRDefault="00E03AF6" w:rsidP="00E03AF6">
            <w:pPr>
              <w:tabs>
                <w:tab w:val="left" w:pos="1260"/>
              </w:tabs>
              <w:rPr>
                <w:kern w:val="0"/>
                <w:sz w:val="22"/>
              </w:rPr>
            </w:pPr>
            <w:r w:rsidRPr="00E03AF6">
              <w:rPr>
                <w:rFonts w:hint="eastAsia"/>
                <w:kern w:val="0"/>
                <w:sz w:val="22"/>
              </w:rPr>
              <w:t>「抽象、和諧與形態的六十年歷程」，德薩畫廊，香港，中國</w:t>
            </w:r>
          </w:p>
          <w:p w:rsidR="00E03AF6" w:rsidRPr="00544735" w:rsidRDefault="00E03AF6" w:rsidP="00D17FFC">
            <w:pPr>
              <w:tabs>
                <w:tab w:val="left" w:pos="1260"/>
              </w:tabs>
              <w:rPr>
                <w:kern w:val="0"/>
                <w:sz w:val="22"/>
                <w:lang w:eastAsia="ja-JP"/>
              </w:rPr>
            </w:pPr>
            <w:r w:rsidRPr="00E03AF6">
              <w:rPr>
                <w:rFonts w:hint="eastAsia"/>
                <w:kern w:val="0"/>
                <w:sz w:val="22"/>
                <w:lang w:eastAsia="ja-JP"/>
              </w:rPr>
              <w:t>「八十能量</w:t>
            </w:r>
            <w:r w:rsidRPr="00E03AF6">
              <w:rPr>
                <w:kern w:val="0"/>
                <w:sz w:val="22"/>
                <w:lang w:eastAsia="ja-JP"/>
              </w:rPr>
              <w:t xml:space="preserve"> </w:t>
            </w:r>
            <w:r w:rsidRPr="00E03AF6">
              <w:rPr>
                <w:rFonts w:hint="eastAsia"/>
                <w:kern w:val="0"/>
                <w:sz w:val="22"/>
                <w:lang w:eastAsia="ja-JP"/>
              </w:rPr>
              <w:t>蕭勤回顧・展望」，國立台灣美術館，台中，台灣</w:t>
            </w:r>
          </w:p>
        </w:tc>
      </w:tr>
      <w:tr w:rsidR="00E03AF6" w:rsidRPr="00584AA2" w:rsidTr="00135098">
        <w:trPr>
          <w:trHeight w:val="373"/>
        </w:trPr>
        <w:tc>
          <w:tcPr>
            <w:tcW w:w="1016" w:type="dxa"/>
            <w:shd w:val="clear" w:color="auto" w:fill="auto"/>
            <w:noWrap/>
          </w:tcPr>
          <w:p w:rsidR="00E03AF6" w:rsidRPr="00544735" w:rsidRDefault="00E03AF6" w:rsidP="00D17FFC">
            <w:pPr>
              <w:widowControl/>
              <w:jc w:val="both"/>
              <w:rPr>
                <w:b/>
                <w:kern w:val="0"/>
                <w:sz w:val="22"/>
              </w:rPr>
            </w:pPr>
            <w:r w:rsidRPr="00544735">
              <w:rPr>
                <w:rFonts w:hint="eastAsia"/>
                <w:b/>
                <w:kern w:val="0"/>
                <w:sz w:val="22"/>
              </w:rPr>
              <w:lastRenderedPageBreak/>
              <w:t>2016</w:t>
            </w:r>
          </w:p>
        </w:tc>
        <w:tc>
          <w:tcPr>
            <w:tcW w:w="7914" w:type="dxa"/>
            <w:shd w:val="clear" w:color="auto" w:fill="auto"/>
          </w:tcPr>
          <w:p w:rsidR="00E03AF6" w:rsidRPr="00E03AF6" w:rsidRDefault="005B25C3" w:rsidP="00E03AF6">
            <w:pPr>
              <w:tabs>
                <w:tab w:val="left" w:pos="1260"/>
              </w:tabs>
              <w:rPr>
                <w:kern w:val="0"/>
                <w:sz w:val="22"/>
              </w:rPr>
            </w:pPr>
            <w:r>
              <w:rPr>
                <w:rFonts w:hint="eastAsia"/>
                <w:kern w:val="0"/>
                <w:sz w:val="22"/>
              </w:rPr>
              <w:t xml:space="preserve"> </w:t>
            </w:r>
            <w:r w:rsidR="00E03AF6" w:rsidRPr="00E03AF6">
              <w:rPr>
                <w:rFonts w:hint="eastAsia"/>
                <w:kern w:val="0"/>
                <w:sz w:val="22"/>
              </w:rPr>
              <w:t>榮獲臺灣總統府頒發「二等景星勳章」，台北，台灣</w:t>
            </w:r>
          </w:p>
          <w:p w:rsidR="00E03AF6" w:rsidRPr="00E03AF6" w:rsidRDefault="00E03AF6" w:rsidP="00E03AF6">
            <w:pPr>
              <w:tabs>
                <w:tab w:val="left" w:pos="1260"/>
              </w:tabs>
              <w:rPr>
                <w:kern w:val="0"/>
                <w:sz w:val="22"/>
              </w:rPr>
            </w:pPr>
            <w:r w:rsidRPr="00E03AF6">
              <w:rPr>
                <w:rFonts w:hint="eastAsia"/>
                <w:kern w:val="0"/>
                <w:sz w:val="22"/>
              </w:rPr>
              <w:t>「蕭勤</w:t>
            </w:r>
            <w:r w:rsidRPr="00E03AF6">
              <w:rPr>
                <w:rFonts w:hint="eastAsia"/>
                <w:kern w:val="0"/>
                <w:sz w:val="22"/>
              </w:rPr>
              <w:t xml:space="preserve"> </w:t>
            </w:r>
            <w:r w:rsidRPr="00E03AF6">
              <w:rPr>
                <w:rFonts w:hint="eastAsia"/>
                <w:kern w:val="0"/>
                <w:sz w:val="22"/>
              </w:rPr>
              <w:t>無限能量</w:t>
            </w:r>
            <w:r w:rsidRPr="00E03AF6">
              <w:rPr>
                <w:rFonts w:hint="eastAsia"/>
                <w:kern w:val="0"/>
                <w:sz w:val="22"/>
              </w:rPr>
              <w:t>2016</w:t>
            </w:r>
            <w:r w:rsidRPr="00E03AF6">
              <w:rPr>
                <w:rFonts w:hint="eastAsia"/>
                <w:kern w:val="0"/>
                <w:sz w:val="22"/>
              </w:rPr>
              <w:t>」，</w:t>
            </w:r>
            <w:r w:rsidRPr="00E03AF6">
              <w:rPr>
                <w:rFonts w:hint="eastAsia"/>
                <w:kern w:val="0"/>
                <w:sz w:val="22"/>
              </w:rPr>
              <w:t>3812</w:t>
            </w:r>
            <w:r w:rsidRPr="00E03AF6">
              <w:rPr>
                <w:rFonts w:hint="eastAsia"/>
                <w:kern w:val="0"/>
                <w:sz w:val="22"/>
              </w:rPr>
              <w:t>畫廊，香港，中國</w:t>
            </w:r>
          </w:p>
          <w:p w:rsidR="00E03AF6" w:rsidRDefault="00E03AF6" w:rsidP="00D17FFC">
            <w:pPr>
              <w:tabs>
                <w:tab w:val="left" w:pos="1260"/>
              </w:tabs>
              <w:rPr>
                <w:kern w:val="0"/>
                <w:sz w:val="22"/>
              </w:rPr>
            </w:pPr>
            <w:r w:rsidRPr="00E03AF6">
              <w:rPr>
                <w:rFonts w:hint="eastAsia"/>
                <w:kern w:val="0"/>
                <w:sz w:val="22"/>
              </w:rPr>
              <w:t>「蕭勤</w:t>
            </w:r>
            <w:r w:rsidRPr="00E03AF6">
              <w:rPr>
                <w:rFonts w:hint="eastAsia"/>
                <w:kern w:val="0"/>
                <w:sz w:val="22"/>
              </w:rPr>
              <w:t xml:space="preserve"> </w:t>
            </w:r>
            <w:r w:rsidRPr="00E03AF6">
              <w:rPr>
                <w:rFonts w:hint="eastAsia"/>
                <w:kern w:val="0"/>
                <w:sz w:val="22"/>
              </w:rPr>
              <w:t>新能量</w:t>
            </w:r>
            <w:r w:rsidRPr="00E03AF6">
              <w:rPr>
                <w:rFonts w:hint="eastAsia"/>
                <w:kern w:val="0"/>
                <w:sz w:val="22"/>
              </w:rPr>
              <w:t xml:space="preserve"> </w:t>
            </w:r>
            <w:r w:rsidRPr="00E03AF6">
              <w:rPr>
                <w:rFonts w:hint="eastAsia"/>
                <w:kern w:val="0"/>
                <w:sz w:val="22"/>
              </w:rPr>
              <w:t>終點亦為起點」，耿畫廊，台北，台灣</w:t>
            </w:r>
          </w:p>
          <w:p w:rsidR="005B027F" w:rsidRPr="00544735" w:rsidRDefault="005B027F" w:rsidP="00D17FFC">
            <w:pPr>
              <w:tabs>
                <w:tab w:val="left" w:pos="1260"/>
              </w:tabs>
              <w:rPr>
                <w:kern w:val="0"/>
                <w:sz w:val="22"/>
              </w:rPr>
            </w:pPr>
            <w:r>
              <w:rPr>
                <w:rFonts w:hint="eastAsia"/>
                <w:kern w:val="0"/>
                <w:sz w:val="22"/>
              </w:rPr>
              <w:t>「</w:t>
            </w:r>
            <w:r w:rsidRPr="005B027F">
              <w:rPr>
                <w:rFonts w:hint="eastAsia"/>
                <w:kern w:val="0"/>
                <w:sz w:val="22"/>
              </w:rPr>
              <w:t>究竟真實</w:t>
            </w:r>
            <w:r>
              <w:rPr>
                <w:rFonts w:hint="eastAsia"/>
                <w:kern w:val="0"/>
                <w:sz w:val="22"/>
              </w:rPr>
              <w:t>」，</w:t>
            </w:r>
            <w:r w:rsidRPr="005B027F">
              <w:rPr>
                <w:rFonts w:hint="eastAsia"/>
                <w:kern w:val="0"/>
                <w:sz w:val="22"/>
              </w:rPr>
              <w:t>財團法人豐邑文教基金會</w:t>
            </w:r>
            <w:r>
              <w:rPr>
                <w:rFonts w:hint="eastAsia"/>
                <w:kern w:val="0"/>
                <w:sz w:val="22"/>
              </w:rPr>
              <w:t>，台中，台灣</w:t>
            </w:r>
          </w:p>
        </w:tc>
      </w:tr>
      <w:tr w:rsidR="00E03AF6" w:rsidRPr="00584AA2" w:rsidTr="00135098">
        <w:trPr>
          <w:trHeight w:val="373"/>
        </w:trPr>
        <w:tc>
          <w:tcPr>
            <w:tcW w:w="1016" w:type="dxa"/>
            <w:shd w:val="clear" w:color="auto" w:fill="auto"/>
            <w:noWrap/>
          </w:tcPr>
          <w:p w:rsidR="00E03AF6" w:rsidRPr="00544735" w:rsidRDefault="00E03AF6" w:rsidP="00D17FFC">
            <w:pPr>
              <w:widowControl/>
              <w:jc w:val="both"/>
              <w:rPr>
                <w:b/>
                <w:kern w:val="0"/>
                <w:sz w:val="22"/>
              </w:rPr>
            </w:pPr>
            <w:r w:rsidRPr="00544735">
              <w:rPr>
                <w:rFonts w:hint="eastAsia"/>
                <w:b/>
                <w:kern w:val="0"/>
                <w:sz w:val="22"/>
              </w:rPr>
              <w:t>2017</w:t>
            </w:r>
          </w:p>
        </w:tc>
        <w:tc>
          <w:tcPr>
            <w:tcW w:w="7914" w:type="dxa"/>
            <w:shd w:val="clear" w:color="auto" w:fill="auto"/>
          </w:tcPr>
          <w:p w:rsidR="00E03AF6" w:rsidRPr="00E03AF6" w:rsidRDefault="00E03AF6" w:rsidP="00E03AF6">
            <w:pPr>
              <w:tabs>
                <w:tab w:val="left" w:pos="1260"/>
              </w:tabs>
              <w:rPr>
                <w:kern w:val="0"/>
                <w:sz w:val="22"/>
              </w:rPr>
            </w:pPr>
            <w:r w:rsidRPr="00E03AF6">
              <w:rPr>
                <w:rFonts w:hint="eastAsia"/>
                <w:kern w:val="0"/>
                <w:sz w:val="22"/>
              </w:rPr>
              <w:t>「重要的六十年代——蕭勤作品沙龍展」，</w:t>
            </w:r>
            <w:r w:rsidRPr="00E03AF6">
              <w:rPr>
                <w:rFonts w:hint="eastAsia"/>
                <w:kern w:val="0"/>
                <w:sz w:val="22"/>
              </w:rPr>
              <w:t>3812</w:t>
            </w:r>
            <w:r w:rsidRPr="00E03AF6">
              <w:rPr>
                <w:rFonts w:hint="eastAsia"/>
                <w:kern w:val="0"/>
                <w:sz w:val="22"/>
              </w:rPr>
              <w:t>畫廊，香港，中國</w:t>
            </w:r>
          </w:p>
          <w:p w:rsidR="00E03AF6" w:rsidRDefault="00E03AF6" w:rsidP="00D17FFC">
            <w:pPr>
              <w:tabs>
                <w:tab w:val="left" w:pos="1260"/>
              </w:tabs>
              <w:rPr>
                <w:kern w:val="0"/>
                <w:sz w:val="22"/>
              </w:rPr>
            </w:pPr>
            <w:r w:rsidRPr="00E03AF6">
              <w:rPr>
                <w:rFonts w:hint="eastAsia"/>
                <w:kern w:val="0"/>
                <w:sz w:val="22"/>
              </w:rPr>
              <w:t>「永恆序章</w:t>
            </w:r>
            <w:r w:rsidRPr="00E03AF6">
              <w:rPr>
                <w:rFonts w:hint="eastAsia"/>
                <w:kern w:val="0"/>
                <w:sz w:val="22"/>
              </w:rPr>
              <w:t>-</w:t>
            </w:r>
            <w:r w:rsidRPr="00E03AF6">
              <w:rPr>
                <w:rFonts w:hint="eastAsia"/>
                <w:kern w:val="0"/>
                <w:sz w:val="22"/>
              </w:rPr>
              <w:t>蕭勤創作展」，高雄國際機場中央藝廊，高雄，台灣</w:t>
            </w:r>
          </w:p>
          <w:p w:rsidR="0076354F" w:rsidRPr="00544735" w:rsidRDefault="0076354F" w:rsidP="00D17FFC">
            <w:pPr>
              <w:tabs>
                <w:tab w:val="left" w:pos="1260"/>
              </w:tabs>
              <w:rPr>
                <w:kern w:val="0"/>
                <w:sz w:val="22"/>
              </w:rPr>
            </w:pPr>
            <w:r>
              <w:rPr>
                <w:rFonts w:hint="eastAsia"/>
                <w:kern w:val="0"/>
                <w:sz w:val="22"/>
              </w:rPr>
              <w:t>「香港藝術展會」，科元藝術，香港，中國</w:t>
            </w:r>
          </w:p>
        </w:tc>
      </w:tr>
      <w:tr w:rsidR="00E03AF6" w:rsidRPr="00584AA2" w:rsidTr="00135098">
        <w:trPr>
          <w:trHeight w:val="373"/>
        </w:trPr>
        <w:tc>
          <w:tcPr>
            <w:tcW w:w="1016" w:type="dxa"/>
            <w:shd w:val="clear" w:color="auto" w:fill="auto"/>
            <w:noWrap/>
          </w:tcPr>
          <w:p w:rsidR="00E03AF6" w:rsidRPr="00544735" w:rsidRDefault="00E03AF6" w:rsidP="00D17FFC">
            <w:pPr>
              <w:widowControl/>
              <w:jc w:val="both"/>
              <w:rPr>
                <w:b/>
                <w:kern w:val="0"/>
                <w:sz w:val="22"/>
              </w:rPr>
            </w:pPr>
            <w:r w:rsidRPr="00544735">
              <w:rPr>
                <w:rFonts w:hint="eastAsia"/>
                <w:b/>
                <w:kern w:val="0"/>
                <w:sz w:val="22"/>
              </w:rPr>
              <w:t>2018</w:t>
            </w:r>
          </w:p>
        </w:tc>
        <w:tc>
          <w:tcPr>
            <w:tcW w:w="7914" w:type="dxa"/>
            <w:shd w:val="clear" w:color="auto" w:fill="auto"/>
          </w:tcPr>
          <w:p w:rsidR="00E03AF6" w:rsidRPr="00E03AF6" w:rsidRDefault="00E03AF6" w:rsidP="00E03AF6">
            <w:pPr>
              <w:tabs>
                <w:tab w:val="left" w:pos="1260"/>
              </w:tabs>
              <w:rPr>
                <w:kern w:val="0"/>
                <w:sz w:val="22"/>
              </w:rPr>
            </w:pPr>
            <w:r w:rsidRPr="00E03AF6">
              <w:rPr>
                <w:rFonts w:hint="eastAsia"/>
                <w:kern w:val="0"/>
                <w:sz w:val="22"/>
              </w:rPr>
              <w:t>「禪．藝術：明光</w:t>
            </w:r>
            <w:r w:rsidRPr="00E03AF6">
              <w:rPr>
                <w:rFonts w:hint="eastAsia"/>
                <w:kern w:val="0"/>
                <w:sz w:val="22"/>
              </w:rPr>
              <w:t>-</w:t>
            </w:r>
            <w:r w:rsidRPr="00E03AF6">
              <w:rPr>
                <w:rFonts w:hint="eastAsia"/>
                <w:kern w:val="0"/>
                <w:sz w:val="22"/>
              </w:rPr>
              <w:t>向昇華致敬」，慈山寺，香港，中國</w:t>
            </w:r>
          </w:p>
          <w:p w:rsidR="00E03AF6" w:rsidRPr="00E03AF6" w:rsidRDefault="00E03AF6" w:rsidP="00E03AF6">
            <w:pPr>
              <w:tabs>
                <w:tab w:val="left" w:pos="1260"/>
              </w:tabs>
              <w:rPr>
                <w:kern w:val="0"/>
                <w:sz w:val="22"/>
              </w:rPr>
            </w:pPr>
            <w:r w:rsidRPr="00E03AF6">
              <w:rPr>
                <w:rFonts w:hint="eastAsia"/>
                <w:kern w:val="0"/>
                <w:sz w:val="22"/>
              </w:rPr>
              <w:t>「向無限昇華—蕭勤個展」，</w:t>
            </w:r>
            <w:r w:rsidRPr="00E03AF6">
              <w:rPr>
                <w:rFonts w:hint="eastAsia"/>
                <w:kern w:val="0"/>
                <w:sz w:val="22"/>
              </w:rPr>
              <w:t>3812</w:t>
            </w:r>
            <w:r w:rsidRPr="00E03AF6">
              <w:rPr>
                <w:rFonts w:hint="eastAsia"/>
                <w:kern w:val="0"/>
                <w:sz w:val="22"/>
              </w:rPr>
              <w:t>畫廊，香港，中國</w:t>
            </w:r>
          </w:p>
          <w:p w:rsidR="00E03AF6" w:rsidRPr="00E03AF6" w:rsidRDefault="00E03AF6" w:rsidP="00E03AF6">
            <w:pPr>
              <w:tabs>
                <w:tab w:val="left" w:pos="1260"/>
              </w:tabs>
              <w:rPr>
                <w:kern w:val="0"/>
                <w:sz w:val="22"/>
              </w:rPr>
            </w:pPr>
            <w:r w:rsidRPr="00E03AF6">
              <w:rPr>
                <w:rFonts w:hint="eastAsia"/>
                <w:kern w:val="0"/>
                <w:sz w:val="22"/>
              </w:rPr>
              <w:t>「蕭勤．回家</w:t>
            </w:r>
            <w:r w:rsidRPr="00E03AF6">
              <w:rPr>
                <w:rFonts w:hint="eastAsia"/>
                <w:kern w:val="0"/>
                <w:sz w:val="22"/>
              </w:rPr>
              <w:t xml:space="preserve"> </w:t>
            </w:r>
            <w:r w:rsidRPr="00E03AF6">
              <w:rPr>
                <w:rFonts w:hint="eastAsia"/>
                <w:kern w:val="0"/>
                <w:sz w:val="22"/>
              </w:rPr>
              <w:t>藝術大展」，中華藝術宮，上海，中國</w:t>
            </w:r>
          </w:p>
          <w:p w:rsidR="00E03AF6" w:rsidRPr="00544735" w:rsidRDefault="00E03AF6" w:rsidP="00D17FFC">
            <w:pPr>
              <w:tabs>
                <w:tab w:val="left" w:pos="1260"/>
              </w:tabs>
              <w:rPr>
                <w:kern w:val="0"/>
                <w:sz w:val="22"/>
              </w:rPr>
            </w:pPr>
            <w:r w:rsidRPr="00E03AF6">
              <w:rPr>
                <w:rFonts w:hint="eastAsia"/>
                <w:kern w:val="0"/>
                <w:sz w:val="22"/>
              </w:rPr>
              <w:t>「蕭勤．精神能量」，荷軒新藝空間，高雄，台灣</w:t>
            </w:r>
          </w:p>
        </w:tc>
      </w:tr>
      <w:tr w:rsidR="00E03AF6" w:rsidRPr="00584AA2" w:rsidTr="00135098">
        <w:trPr>
          <w:trHeight w:val="373"/>
        </w:trPr>
        <w:tc>
          <w:tcPr>
            <w:tcW w:w="1016" w:type="dxa"/>
            <w:shd w:val="clear" w:color="auto" w:fill="auto"/>
            <w:noWrap/>
          </w:tcPr>
          <w:p w:rsidR="00E03AF6" w:rsidRPr="00544735" w:rsidRDefault="00E03AF6" w:rsidP="00E03AF6">
            <w:pPr>
              <w:widowControl/>
              <w:jc w:val="both"/>
              <w:rPr>
                <w:b/>
                <w:kern w:val="0"/>
                <w:sz w:val="22"/>
              </w:rPr>
            </w:pPr>
            <w:r w:rsidRPr="00544735">
              <w:rPr>
                <w:rFonts w:hint="eastAsia"/>
                <w:b/>
                <w:kern w:val="0"/>
                <w:sz w:val="22"/>
              </w:rPr>
              <w:t>2019</w:t>
            </w:r>
          </w:p>
          <w:p w:rsidR="00E03AF6" w:rsidRPr="00544735" w:rsidRDefault="00E03AF6" w:rsidP="00D17FFC">
            <w:pPr>
              <w:widowControl/>
              <w:jc w:val="both"/>
              <w:rPr>
                <w:b/>
                <w:kern w:val="0"/>
                <w:sz w:val="22"/>
              </w:rPr>
            </w:pPr>
          </w:p>
        </w:tc>
        <w:tc>
          <w:tcPr>
            <w:tcW w:w="7914" w:type="dxa"/>
            <w:shd w:val="clear" w:color="auto" w:fill="auto"/>
          </w:tcPr>
          <w:p w:rsidR="00E03AF6" w:rsidRPr="00544735" w:rsidRDefault="00E03AF6" w:rsidP="00E03AF6">
            <w:pPr>
              <w:tabs>
                <w:tab w:val="left" w:pos="1260"/>
              </w:tabs>
              <w:rPr>
                <w:kern w:val="0"/>
                <w:sz w:val="22"/>
                <w:lang w:eastAsia="ja-JP"/>
              </w:rPr>
            </w:pPr>
            <w:r w:rsidRPr="00544735">
              <w:rPr>
                <w:rFonts w:hint="eastAsia"/>
                <w:kern w:val="0"/>
                <w:sz w:val="22"/>
                <w:lang w:eastAsia="ja-JP"/>
              </w:rPr>
              <w:t>「禪色・向蕭勤大師致敬」，吉美國立亞洲藝術博物館＆蕭勤藝術中心雙城展，</w:t>
            </w:r>
          </w:p>
          <w:p w:rsidR="00E03AF6" w:rsidRPr="00544735" w:rsidRDefault="005B25C3" w:rsidP="00E03AF6">
            <w:pPr>
              <w:tabs>
                <w:tab w:val="left" w:pos="1260"/>
              </w:tabs>
              <w:rPr>
                <w:kern w:val="0"/>
                <w:sz w:val="22"/>
              </w:rPr>
            </w:pPr>
            <w:r>
              <w:rPr>
                <w:rFonts w:hint="eastAsia"/>
                <w:kern w:val="0"/>
                <w:sz w:val="22"/>
                <w:lang w:eastAsia="ja-JP"/>
              </w:rPr>
              <w:t xml:space="preserve"> </w:t>
            </w:r>
            <w:r w:rsidR="00E03AF6" w:rsidRPr="00544735">
              <w:rPr>
                <w:rFonts w:hint="eastAsia"/>
                <w:kern w:val="0"/>
                <w:sz w:val="22"/>
              </w:rPr>
              <w:t>巴黎，法國與高雄，台灣</w:t>
            </w:r>
          </w:p>
          <w:p w:rsidR="00E03AF6" w:rsidRPr="00544735" w:rsidRDefault="00E03AF6" w:rsidP="00E03AF6">
            <w:pPr>
              <w:tabs>
                <w:tab w:val="left" w:pos="1260"/>
              </w:tabs>
              <w:rPr>
                <w:kern w:val="0"/>
                <w:sz w:val="22"/>
                <w:lang w:eastAsia="ja-JP"/>
              </w:rPr>
            </w:pPr>
            <w:r w:rsidRPr="00544735">
              <w:rPr>
                <w:rFonts w:hint="eastAsia"/>
                <w:kern w:val="0"/>
                <w:sz w:val="22"/>
                <w:lang w:eastAsia="ja-JP"/>
              </w:rPr>
              <w:t>「禪色・向蕭勤大師致敬」，金馬賓館當代美術館，高雄，台灣</w:t>
            </w:r>
          </w:p>
          <w:p w:rsidR="00E03AF6" w:rsidRPr="00544735" w:rsidRDefault="00E03AF6" w:rsidP="00E03AF6">
            <w:pPr>
              <w:tabs>
                <w:tab w:val="left" w:pos="1260"/>
              </w:tabs>
              <w:rPr>
                <w:kern w:val="0"/>
                <w:sz w:val="22"/>
              </w:rPr>
            </w:pPr>
            <w:r w:rsidRPr="00544735">
              <w:rPr>
                <w:rFonts w:hint="eastAsia"/>
                <w:kern w:val="0"/>
                <w:sz w:val="22"/>
              </w:rPr>
              <w:t>「蕭勤—無限宇宙」，蘇富比藝術空間，香港，中國</w:t>
            </w:r>
          </w:p>
          <w:p w:rsidR="00E03AF6" w:rsidRPr="00544735" w:rsidRDefault="00E03AF6" w:rsidP="00E03AF6">
            <w:pPr>
              <w:tabs>
                <w:tab w:val="left" w:pos="1260"/>
              </w:tabs>
              <w:rPr>
                <w:kern w:val="0"/>
                <w:sz w:val="22"/>
              </w:rPr>
            </w:pPr>
            <w:r w:rsidRPr="00544735">
              <w:rPr>
                <w:rFonts w:hint="eastAsia"/>
                <w:kern w:val="0"/>
                <w:sz w:val="22"/>
              </w:rPr>
              <w:t>「新能量．回歸」個展，台灣國立臺南藝術大學，台南，台灣</w:t>
            </w:r>
          </w:p>
        </w:tc>
      </w:tr>
      <w:tr w:rsidR="00BA702D" w:rsidRPr="00584AA2" w:rsidTr="00135098">
        <w:trPr>
          <w:trHeight w:val="373"/>
        </w:trPr>
        <w:tc>
          <w:tcPr>
            <w:tcW w:w="1016" w:type="dxa"/>
            <w:shd w:val="clear" w:color="auto" w:fill="auto"/>
            <w:noWrap/>
          </w:tcPr>
          <w:p w:rsidR="00BA702D" w:rsidRPr="00584AA2" w:rsidRDefault="00E03AF6" w:rsidP="00D17FFC">
            <w:pPr>
              <w:widowControl/>
              <w:jc w:val="both"/>
              <w:rPr>
                <w:b/>
                <w:kern w:val="0"/>
                <w:sz w:val="22"/>
              </w:rPr>
            </w:pPr>
            <w:r w:rsidRPr="00544735">
              <w:rPr>
                <w:rFonts w:hint="eastAsia"/>
                <w:b/>
                <w:kern w:val="0"/>
                <w:sz w:val="22"/>
              </w:rPr>
              <w:t>2020</w:t>
            </w:r>
          </w:p>
        </w:tc>
        <w:tc>
          <w:tcPr>
            <w:tcW w:w="7914" w:type="dxa"/>
            <w:shd w:val="clear" w:color="auto" w:fill="auto"/>
          </w:tcPr>
          <w:p w:rsidR="00E03AF6" w:rsidRPr="00544735" w:rsidRDefault="00E03AF6" w:rsidP="00E03AF6">
            <w:pPr>
              <w:tabs>
                <w:tab w:val="left" w:pos="1260"/>
              </w:tabs>
              <w:rPr>
                <w:kern w:val="0"/>
                <w:sz w:val="22"/>
              </w:rPr>
            </w:pPr>
            <w:r w:rsidRPr="00544735">
              <w:rPr>
                <w:rFonts w:hint="eastAsia"/>
                <w:kern w:val="0"/>
                <w:sz w:val="22"/>
              </w:rPr>
              <w:t>「蕭勤．新能量之結合」個展，蕭勤國際文化藝術基金會，高雄，台灣</w:t>
            </w:r>
          </w:p>
          <w:p w:rsidR="00E03AF6" w:rsidRPr="00544735" w:rsidRDefault="00E03AF6" w:rsidP="00E03AF6">
            <w:pPr>
              <w:tabs>
                <w:tab w:val="left" w:pos="1260"/>
              </w:tabs>
              <w:rPr>
                <w:kern w:val="0"/>
                <w:sz w:val="22"/>
              </w:rPr>
            </w:pPr>
            <w:r w:rsidRPr="00544735">
              <w:rPr>
                <w:rFonts w:hint="eastAsia"/>
                <w:kern w:val="0"/>
                <w:sz w:val="22"/>
              </w:rPr>
              <w:t>「蕭勤．版畫展」，荷軒新藝空間，高雄，台灣</w:t>
            </w:r>
          </w:p>
          <w:p w:rsidR="00E03AF6" w:rsidRPr="00544735" w:rsidRDefault="00E03AF6" w:rsidP="00E03AF6">
            <w:pPr>
              <w:tabs>
                <w:tab w:val="left" w:pos="1260"/>
              </w:tabs>
              <w:rPr>
                <w:kern w:val="0"/>
                <w:sz w:val="22"/>
              </w:rPr>
            </w:pPr>
            <w:r w:rsidRPr="00544735">
              <w:rPr>
                <w:rFonts w:hint="eastAsia"/>
                <w:kern w:val="0"/>
                <w:sz w:val="22"/>
              </w:rPr>
              <w:t>「在我的開始是我的結束</w:t>
            </w:r>
            <w:r w:rsidRPr="00544735">
              <w:rPr>
                <w:rFonts w:hint="eastAsia"/>
                <w:kern w:val="0"/>
                <w:sz w:val="22"/>
              </w:rPr>
              <w:t xml:space="preserve">: </w:t>
            </w:r>
            <w:r w:rsidRPr="00544735">
              <w:rPr>
                <w:rFonts w:hint="eastAsia"/>
                <w:kern w:val="0"/>
                <w:sz w:val="22"/>
              </w:rPr>
              <w:t>蕭勤的藝術」回顧展，馬克•羅斯科藝術中心，陶格</w:t>
            </w:r>
            <w:r w:rsidR="005B25C3">
              <w:rPr>
                <w:rFonts w:hint="eastAsia"/>
                <w:kern w:val="0"/>
                <w:sz w:val="22"/>
              </w:rPr>
              <w:t xml:space="preserve"> </w:t>
            </w:r>
            <w:r w:rsidRPr="00544735">
              <w:rPr>
                <w:rFonts w:hint="eastAsia"/>
                <w:kern w:val="0"/>
                <w:sz w:val="22"/>
              </w:rPr>
              <w:t>夫匹爾斯，拉脫維亞</w:t>
            </w:r>
          </w:p>
          <w:p w:rsidR="00E03AF6" w:rsidRPr="00544735" w:rsidRDefault="00E03AF6" w:rsidP="00E03AF6">
            <w:pPr>
              <w:tabs>
                <w:tab w:val="left" w:pos="1260"/>
              </w:tabs>
              <w:rPr>
                <w:kern w:val="0"/>
                <w:sz w:val="22"/>
              </w:rPr>
            </w:pPr>
            <w:r w:rsidRPr="00544735">
              <w:rPr>
                <w:rFonts w:hint="eastAsia"/>
                <w:kern w:val="0"/>
                <w:sz w:val="22"/>
              </w:rPr>
              <w:t>「在我的開始是我的結束</w:t>
            </w:r>
            <w:r w:rsidRPr="00544735">
              <w:rPr>
                <w:rFonts w:hint="eastAsia"/>
                <w:kern w:val="0"/>
                <w:sz w:val="22"/>
              </w:rPr>
              <w:t xml:space="preserve">: </w:t>
            </w:r>
            <w:r w:rsidRPr="00544735">
              <w:rPr>
                <w:rFonts w:hint="eastAsia"/>
                <w:kern w:val="0"/>
                <w:sz w:val="22"/>
              </w:rPr>
              <w:t>蕭勤的藝術」平行展，</w:t>
            </w:r>
            <w:r w:rsidRPr="00544735">
              <w:rPr>
                <w:rFonts w:hint="eastAsia"/>
                <w:kern w:val="0"/>
                <w:sz w:val="22"/>
              </w:rPr>
              <w:t>3812</w:t>
            </w:r>
            <w:r w:rsidRPr="00544735">
              <w:rPr>
                <w:rFonts w:hint="eastAsia"/>
                <w:kern w:val="0"/>
                <w:sz w:val="22"/>
              </w:rPr>
              <w:t>畫廊，倫敦，英國</w:t>
            </w:r>
          </w:p>
          <w:p w:rsidR="00C16207" w:rsidRPr="00584AA2" w:rsidRDefault="00E03AF6" w:rsidP="00E03AF6">
            <w:pPr>
              <w:tabs>
                <w:tab w:val="left" w:pos="1260"/>
              </w:tabs>
              <w:rPr>
                <w:kern w:val="0"/>
                <w:sz w:val="22"/>
              </w:rPr>
            </w:pPr>
            <w:r w:rsidRPr="00544735">
              <w:rPr>
                <w:rFonts w:hint="eastAsia"/>
                <w:kern w:val="0"/>
                <w:sz w:val="22"/>
              </w:rPr>
              <w:t>「象外．圜中－蕭勤八五大展」</w:t>
            </w:r>
            <w:r>
              <w:rPr>
                <w:rFonts w:hint="eastAsia"/>
                <w:kern w:val="0"/>
                <w:sz w:val="22"/>
              </w:rPr>
              <w:t>，</w:t>
            </w:r>
            <w:r w:rsidRPr="00544735">
              <w:rPr>
                <w:rFonts w:hint="eastAsia"/>
                <w:kern w:val="0"/>
                <w:sz w:val="22"/>
              </w:rPr>
              <w:t>高雄市立美術館，高雄，台灣</w:t>
            </w:r>
          </w:p>
        </w:tc>
      </w:tr>
      <w:tr w:rsidR="00E03AF6" w:rsidRPr="00584AA2" w:rsidTr="00135098">
        <w:trPr>
          <w:trHeight w:val="373"/>
        </w:trPr>
        <w:tc>
          <w:tcPr>
            <w:tcW w:w="1016" w:type="dxa"/>
            <w:shd w:val="clear" w:color="auto" w:fill="auto"/>
            <w:noWrap/>
          </w:tcPr>
          <w:p w:rsidR="00E03AF6" w:rsidRDefault="00E03AF6" w:rsidP="00D17FFC">
            <w:pPr>
              <w:widowControl/>
              <w:jc w:val="both"/>
              <w:rPr>
                <w:b/>
                <w:kern w:val="0"/>
                <w:sz w:val="22"/>
              </w:rPr>
            </w:pPr>
            <w:r>
              <w:rPr>
                <w:rFonts w:hint="eastAsia"/>
                <w:b/>
                <w:kern w:val="0"/>
                <w:sz w:val="22"/>
              </w:rPr>
              <w:t>2021</w:t>
            </w:r>
          </w:p>
        </w:tc>
        <w:tc>
          <w:tcPr>
            <w:tcW w:w="7914" w:type="dxa"/>
            <w:shd w:val="clear" w:color="auto" w:fill="auto"/>
          </w:tcPr>
          <w:p w:rsidR="00E03AF6" w:rsidRDefault="00E03AF6" w:rsidP="00D17FFC">
            <w:pPr>
              <w:tabs>
                <w:tab w:val="left" w:pos="1260"/>
              </w:tabs>
              <w:rPr>
                <w:kern w:val="0"/>
                <w:sz w:val="22"/>
              </w:rPr>
            </w:pPr>
            <w:r>
              <w:rPr>
                <w:rFonts w:hint="eastAsia"/>
                <w:kern w:val="0"/>
                <w:sz w:val="22"/>
              </w:rPr>
              <w:t>「</w:t>
            </w:r>
            <w:r w:rsidRPr="00C16207">
              <w:rPr>
                <w:rFonts w:hint="eastAsia"/>
                <w:kern w:val="0"/>
                <w:sz w:val="22"/>
              </w:rPr>
              <w:t>蕭勤個展－大炁祥和</w:t>
            </w:r>
            <w:r>
              <w:rPr>
                <w:rFonts w:hint="eastAsia"/>
                <w:kern w:val="0"/>
                <w:sz w:val="22"/>
              </w:rPr>
              <w:t>」，尊彩藝術中心，台北，台灣</w:t>
            </w:r>
          </w:p>
          <w:p w:rsidR="00135098" w:rsidRDefault="00560D40" w:rsidP="00D17FFC">
            <w:pPr>
              <w:tabs>
                <w:tab w:val="left" w:pos="1260"/>
              </w:tabs>
              <w:rPr>
                <w:rFonts w:ascii="Calibri Light" w:hAnsi="Calibri Light" w:cs="MS UI Gothic"/>
                <w:kern w:val="0"/>
                <w:sz w:val="22"/>
                <w:shd w:val="clear" w:color="auto" w:fill="FFFFFF"/>
              </w:rPr>
            </w:pPr>
            <w:r>
              <w:rPr>
                <w:rFonts w:ascii="Calibri Light" w:hAnsi="Calibri Light" w:cs="MS UI Gothic" w:hint="eastAsia"/>
                <w:kern w:val="0"/>
                <w:sz w:val="22"/>
                <w:shd w:val="clear" w:color="auto" w:fill="FFFFFF"/>
              </w:rPr>
              <w:t>「</w:t>
            </w:r>
            <w:r w:rsidRPr="00560D40">
              <w:rPr>
                <w:rFonts w:ascii="Calibri Light" w:hAnsi="Calibri Light" w:cs="MS UI Gothic" w:hint="eastAsia"/>
                <w:kern w:val="0"/>
                <w:sz w:val="22"/>
                <w:shd w:val="clear" w:color="auto" w:fill="FFFFFF"/>
              </w:rPr>
              <w:t>永恆的東方符碼：戰後華人藝術</w:t>
            </w:r>
            <w:r>
              <w:rPr>
                <w:rFonts w:ascii="Calibri Light" w:hAnsi="Calibri Light" w:cs="MS UI Gothic" w:hint="eastAsia"/>
                <w:kern w:val="0"/>
                <w:sz w:val="22"/>
                <w:shd w:val="clear" w:color="auto" w:fill="FFFFFF"/>
              </w:rPr>
              <w:t>」</w:t>
            </w:r>
            <w:r w:rsidRPr="00F97027">
              <w:rPr>
                <w:rFonts w:ascii="Calibri Light" w:hAnsi="Calibri Light" w:cs="MS UI Gothic" w:hint="eastAsia"/>
                <w:kern w:val="0"/>
                <w:sz w:val="22"/>
                <w:shd w:val="clear" w:color="auto" w:fill="FFFFFF"/>
              </w:rPr>
              <w:t>香</w:t>
            </w:r>
            <w:r w:rsidRPr="00F97027">
              <w:rPr>
                <w:rFonts w:ascii="Calibri Light" w:hAnsi="Calibri Light" w:cs="MS UI Gothic"/>
                <w:kern w:val="0"/>
                <w:sz w:val="22"/>
                <w:shd w:val="clear" w:color="auto" w:fill="FFFFFF"/>
              </w:rPr>
              <w:t>港巴塞爾藝術展｜藝廊薈萃，香港會議展覽中心，香港，中國</w:t>
            </w:r>
          </w:p>
          <w:p w:rsidR="00B01A2B" w:rsidRPr="00135098" w:rsidRDefault="00B01A2B" w:rsidP="00D17FFC">
            <w:pPr>
              <w:tabs>
                <w:tab w:val="left" w:pos="1260"/>
              </w:tabs>
              <w:rPr>
                <w:rFonts w:ascii="Calibri Light" w:hAnsi="Calibri Light" w:cs="MS UI Gothic"/>
                <w:kern w:val="0"/>
                <w:sz w:val="22"/>
                <w:shd w:val="clear" w:color="auto" w:fill="FFFFFF"/>
              </w:rPr>
            </w:pPr>
            <w:r>
              <w:rPr>
                <w:rFonts w:ascii="Calibri Light" w:hAnsi="Calibri Light" w:cs="MS UI Gothic" w:hint="eastAsia"/>
                <w:kern w:val="0"/>
                <w:sz w:val="22"/>
                <w:shd w:val="clear" w:color="auto" w:fill="FFFFFF"/>
              </w:rPr>
              <w:t>「</w:t>
            </w:r>
            <w:r w:rsidRPr="00B01A2B">
              <w:rPr>
                <w:rFonts w:ascii="Calibri Light" w:hAnsi="Calibri Light" w:cs="MS UI Gothic" w:hint="eastAsia"/>
                <w:kern w:val="0"/>
                <w:sz w:val="22"/>
                <w:shd w:val="clear" w:color="auto" w:fill="FFFFFF"/>
              </w:rPr>
              <w:t>天行──蕭勤版畫展</w:t>
            </w:r>
            <w:r>
              <w:rPr>
                <w:rFonts w:ascii="Calibri Light" w:hAnsi="Calibri Light" w:cs="MS UI Gothic" w:hint="eastAsia"/>
                <w:kern w:val="0"/>
                <w:sz w:val="22"/>
                <w:shd w:val="clear" w:color="auto" w:fill="FFFFFF"/>
              </w:rPr>
              <w:t>」，大河美術，台中，台灣</w:t>
            </w:r>
          </w:p>
        </w:tc>
      </w:tr>
      <w:tr w:rsidR="00135098" w:rsidRPr="00584AA2" w:rsidTr="00135098">
        <w:trPr>
          <w:trHeight w:val="373"/>
        </w:trPr>
        <w:tc>
          <w:tcPr>
            <w:tcW w:w="1016" w:type="dxa"/>
            <w:shd w:val="clear" w:color="auto" w:fill="auto"/>
            <w:noWrap/>
          </w:tcPr>
          <w:p w:rsidR="00135098" w:rsidRDefault="00135098" w:rsidP="00D17FFC">
            <w:pPr>
              <w:widowControl/>
              <w:jc w:val="both"/>
              <w:rPr>
                <w:b/>
                <w:kern w:val="0"/>
                <w:sz w:val="22"/>
              </w:rPr>
            </w:pPr>
          </w:p>
        </w:tc>
        <w:tc>
          <w:tcPr>
            <w:tcW w:w="7914" w:type="dxa"/>
            <w:shd w:val="clear" w:color="auto" w:fill="auto"/>
          </w:tcPr>
          <w:p w:rsidR="00135098" w:rsidRPr="00135098" w:rsidRDefault="00135098" w:rsidP="00D17FFC">
            <w:pPr>
              <w:tabs>
                <w:tab w:val="left" w:pos="1260"/>
              </w:tabs>
              <w:rPr>
                <w:rFonts w:ascii="新細明體"/>
                <w:kern w:val="0"/>
                <w:sz w:val="22"/>
              </w:rPr>
            </w:pPr>
            <w:r w:rsidRPr="00135098">
              <w:rPr>
                <w:rFonts w:ascii="新細明體" w:hAnsi="AppleSystemUIFont" w:cs="AppleExternalUIFontTraditionalC" w:hint="eastAsia"/>
                <w:kern w:val="0"/>
                <w:sz w:val="22"/>
              </w:rPr>
              <w:t>「樂山水知寬簡」，尊彩藝術中心，台北，台灣</w:t>
            </w:r>
          </w:p>
        </w:tc>
      </w:tr>
      <w:tr w:rsidR="005F7F88" w:rsidRPr="00584AA2" w:rsidTr="00135098">
        <w:trPr>
          <w:trHeight w:val="373"/>
        </w:trPr>
        <w:tc>
          <w:tcPr>
            <w:tcW w:w="1016" w:type="dxa"/>
            <w:shd w:val="clear" w:color="auto" w:fill="auto"/>
            <w:noWrap/>
          </w:tcPr>
          <w:p w:rsidR="005F7F88" w:rsidRDefault="005F7F88" w:rsidP="00D17FFC">
            <w:pPr>
              <w:widowControl/>
              <w:jc w:val="both"/>
              <w:rPr>
                <w:b/>
                <w:kern w:val="0"/>
                <w:sz w:val="22"/>
              </w:rPr>
            </w:pPr>
          </w:p>
        </w:tc>
        <w:tc>
          <w:tcPr>
            <w:tcW w:w="7914" w:type="dxa"/>
            <w:shd w:val="clear" w:color="auto" w:fill="auto"/>
          </w:tcPr>
          <w:p w:rsidR="005F7F88" w:rsidRDefault="005F7F88" w:rsidP="00D17FFC">
            <w:pPr>
              <w:tabs>
                <w:tab w:val="left" w:pos="1260"/>
              </w:tabs>
              <w:rPr>
                <w:rFonts w:ascii="新細明體" w:hAnsi="新細明體"/>
                <w:sz w:val="22"/>
                <w:szCs w:val="21"/>
                <w:lang w:val="en-GB"/>
              </w:rPr>
            </w:pPr>
            <w:r w:rsidRPr="00662005">
              <w:rPr>
                <w:rFonts w:ascii="新細明體" w:hAnsi="新細明體" w:hint="eastAsia"/>
                <w:sz w:val="22"/>
                <w:szCs w:val="21"/>
                <w:lang w:val="en-GB"/>
              </w:rPr>
              <w:t>「</w:t>
            </w:r>
            <w:r>
              <w:rPr>
                <w:rFonts w:ascii="新細明體" w:hAnsi="新細明體" w:hint="eastAsia"/>
                <w:sz w:val="22"/>
                <w:szCs w:val="21"/>
                <w:lang w:val="en-GB"/>
              </w:rPr>
              <w:t>台北國際藝術博覽會</w:t>
            </w:r>
            <w:r w:rsidRPr="00662005">
              <w:rPr>
                <w:rFonts w:ascii="新細明體" w:hAnsi="新細明體" w:hint="eastAsia"/>
                <w:sz w:val="22"/>
                <w:szCs w:val="21"/>
                <w:lang w:val="en-GB"/>
              </w:rPr>
              <w:t>」</w:t>
            </w:r>
            <w:r w:rsidRPr="00662005">
              <w:rPr>
                <w:rFonts w:ascii="新細明體" w:hAnsi="新細明體"/>
                <w:sz w:val="22"/>
                <w:szCs w:val="21"/>
                <w:lang w:val="en-GB"/>
              </w:rPr>
              <w:t>，</w:t>
            </w:r>
            <w:r>
              <w:rPr>
                <w:rFonts w:ascii="新細明體" w:hAnsi="新細明體" w:hint="eastAsia"/>
                <w:sz w:val="22"/>
                <w:szCs w:val="21"/>
                <w:lang w:val="en-GB"/>
              </w:rPr>
              <w:t>台北世界貿易中心</w:t>
            </w:r>
            <w:r w:rsidRPr="00662005">
              <w:rPr>
                <w:rFonts w:ascii="新細明體" w:hAnsi="新細明體"/>
                <w:sz w:val="22"/>
                <w:szCs w:val="21"/>
                <w:lang w:val="en-GB"/>
              </w:rPr>
              <w:t>，台北，台灣</w:t>
            </w:r>
          </w:p>
          <w:p w:rsidR="00784308" w:rsidRPr="00135098" w:rsidRDefault="00784308" w:rsidP="00D17FFC">
            <w:pPr>
              <w:tabs>
                <w:tab w:val="left" w:pos="1260"/>
              </w:tabs>
              <w:rPr>
                <w:rFonts w:ascii="新細明體" w:hAnsi="AppleSystemUIFont" w:cs="AppleExternalUIFontTraditionalC"/>
                <w:kern w:val="0"/>
                <w:sz w:val="22"/>
              </w:rPr>
            </w:pPr>
            <w:r>
              <w:rPr>
                <w:rFonts w:ascii="新細明體" w:hAnsi="AppleSystemUIFont" w:cs="AppleExternalUIFontTraditionalC" w:hint="eastAsia"/>
                <w:kern w:val="0"/>
                <w:sz w:val="22"/>
              </w:rPr>
              <w:t>「</w:t>
            </w:r>
            <w:r w:rsidRPr="00784308">
              <w:rPr>
                <w:rFonts w:ascii="新細明體" w:hAnsi="AppleSystemUIFont" w:cs="AppleExternalUIFontTraditionalC" w:hint="eastAsia"/>
                <w:kern w:val="0"/>
                <w:sz w:val="22"/>
              </w:rPr>
              <w:t>宇宙人：蕭勤</w:t>
            </w:r>
            <w:r>
              <w:rPr>
                <w:rFonts w:ascii="新細明體" w:hAnsi="AppleSystemUIFont" w:cs="AppleExternalUIFontTraditionalC" w:hint="eastAsia"/>
                <w:kern w:val="0"/>
                <w:sz w:val="22"/>
              </w:rPr>
              <w:t>」，松美術館，北京，中國</w:t>
            </w:r>
          </w:p>
        </w:tc>
      </w:tr>
      <w:tr w:rsidR="009345FA" w:rsidRPr="00584AA2" w:rsidTr="00135098">
        <w:trPr>
          <w:trHeight w:val="373"/>
        </w:trPr>
        <w:tc>
          <w:tcPr>
            <w:tcW w:w="1016" w:type="dxa"/>
            <w:shd w:val="clear" w:color="auto" w:fill="auto"/>
            <w:noWrap/>
          </w:tcPr>
          <w:p w:rsidR="009345FA" w:rsidRDefault="009345FA" w:rsidP="00D17FFC">
            <w:pPr>
              <w:widowControl/>
              <w:jc w:val="both"/>
              <w:rPr>
                <w:b/>
                <w:kern w:val="0"/>
                <w:sz w:val="22"/>
              </w:rPr>
            </w:pPr>
            <w:r>
              <w:rPr>
                <w:rFonts w:hint="eastAsia"/>
                <w:b/>
                <w:kern w:val="0"/>
                <w:sz w:val="22"/>
              </w:rPr>
              <w:t>2</w:t>
            </w:r>
            <w:r>
              <w:rPr>
                <w:b/>
                <w:kern w:val="0"/>
                <w:sz w:val="22"/>
              </w:rPr>
              <w:t>022</w:t>
            </w:r>
          </w:p>
        </w:tc>
        <w:tc>
          <w:tcPr>
            <w:tcW w:w="7914" w:type="dxa"/>
            <w:shd w:val="clear" w:color="auto" w:fill="auto"/>
          </w:tcPr>
          <w:p w:rsidR="009345FA" w:rsidRPr="00662005" w:rsidRDefault="009345FA" w:rsidP="00D17FFC">
            <w:pPr>
              <w:tabs>
                <w:tab w:val="left" w:pos="1260"/>
              </w:tabs>
              <w:rPr>
                <w:rFonts w:ascii="新細明體" w:hAnsi="新細明體"/>
                <w:sz w:val="22"/>
                <w:szCs w:val="21"/>
                <w:lang w:val="en-GB"/>
              </w:rPr>
            </w:pPr>
            <w:r w:rsidRPr="00662005">
              <w:rPr>
                <w:rFonts w:ascii="新細明體" w:hAnsi="新細明體" w:hint="eastAsia"/>
                <w:sz w:val="22"/>
                <w:szCs w:val="21"/>
                <w:lang w:val="en-GB"/>
              </w:rPr>
              <w:t>「</w:t>
            </w:r>
            <w:r>
              <w:rPr>
                <w:rFonts w:ascii="新細明體" w:hAnsi="新細明體" w:hint="eastAsia"/>
                <w:sz w:val="22"/>
                <w:szCs w:val="21"/>
                <w:lang w:val="en-GB"/>
              </w:rPr>
              <w:t>台北當代藝術博覽會</w:t>
            </w:r>
            <w:r w:rsidRPr="00662005">
              <w:rPr>
                <w:rFonts w:ascii="新細明體" w:hAnsi="新細明體" w:hint="eastAsia"/>
                <w:sz w:val="22"/>
                <w:szCs w:val="21"/>
                <w:lang w:val="en-GB"/>
              </w:rPr>
              <w:t>」</w:t>
            </w:r>
            <w:r w:rsidRPr="00662005">
              <w:rPr>
                <w:rFonts w:ascii="新細明體" w:hAnsi="新細明體"/>
                <w:sz w:val="22"/>
                <w:szCs w:val="21"/>
                <w:lang w:val="en-GB"/>
              </w:rPr>
              <w:t>，</w:t>
            </w:r>
            <w:r>
              <w:rPr>
                <w:rFonts w:ascii="新細明體" w:hAnsi="新細明體" w:hint="eastAsia"/>
                <w:sz w:val="22"/>
                <w:szCs w:val="21"/>
                <w:lang w:val="en-GB"/>
              </w:rPr>
              <w:t>台北世界貿易中心</w:t>
            </w:r>
            <w:r w:rsidR="00817598" w:rsidRPr="00016841">
              <w:rPr>
                <w:rFonts w:ascii="新細明體" w:cs="AppleExternalUIFontTraditionalC" w:hint="eastAsia"/>
                <w:kern w:val="0"/>
                <w:sz w:val="22"/>
              </w:rPr>
              <w:t>，尊彩藝術中心</w:t>
            </w:r>
            <w:r w:rsidRPr="00662005">
              <w:rPr>
                <w:rFonts w:ascii="新細明體" w:hAnsi="新細明體"/>
                <w:sz w:val="22"/>
                <w:szCs w:val="21"/>
                <w:lang w:val="en-GB"/>
              </w:rPr>
              <w:t>，台北，台灣</w:t>
            </w:r>
          </w:p>
        </w:tc>
      </w:tr>
      <w:tr w:rsidR="009345FA" w:rsidRPr="0074130C" w:rsidTr="00135098">
        <w:trPr>
          <w:trHeight w:val="373"/>
        </w:trPr>
        <w:tc>
          <w:tcPr>
            <w:tcW w:w="1016" w:type="dxa"/>
            <w:shd w:val="clear" w:color="auto" w:fill="auto"/>
            <w:noWrap/>
          </w:tcPr>
          <w:p w:rsidR="009345FA" w:rsidRPr="0074130C" w:rsidRDefault="009345FA" w:rsidP="009345FA">
            <w:pPr>
              <w:widowControl/>
              <w:jc w:val="both"/>
              <w:rPr>
                <w:b/>
                <w:kern w:val="0"/>
                <w:sz w:val="22"/>
              </w:rPr>
            </w:pPr>
          </w:p>
        </w:tc>
        <w:tc>
          <w:tcPr>
            <w:tcW w:w="7914" w:type="dxa"/>
            <w:shd w:val="clear" w:color="auto" w:fill="auto"/>
          </w:tcPr>
          <w:p w:rsidR="009345FA" w:rsidRDefault="009345FA" w:rsidP="009345FA">
            <w:pPr>
              <w:widowControl/>
              <w:rPr>
                <w:rFonts w:ascii="新細明體" w:hAnsi="新細明體"/>
                <w:sz w:val="22"/>
                <w:lang w:val="en-GB"/>
              </w:rPr>
            </w:pPr>
            <w:r w:rsidRPr="0074130C">
              <w:rPr>
                <w:rFonts w:ascii="新細明體" w:hAnsi="新細明體" w:hint="eastAsia"/>
                <w:sz w:val="22"/>
                <w:lang w:val="en-GB"/>
              </w:rPr>
              <w:t>「</w:t>
            </w:r>
            <w:r w:rsidRPr="0074130C">
              <w:rPr>
                <w:rFonts w:ascii="Arial" w:hAnsi="Arial" w:cs="Arial"/>
                <w:color w:val="1D2327"/>
                <w:sz w:val="22"/>
              </w:rPr>
              <w:t>巴塞爾藝術展香港展會</w:t>
            </w:r>
            <w:r w:rsidRPr="0074130C">
              <w:rPr>
                <w:rFonts w:ascii="新細明體" w:hAnsi="新細明體" w:hint="eastAsia"/>
                <w:sz w:val="22"/>
                <w:lang w:val="en-GB"/>
              </w:rPr>
              <w:t>」</w:t>
            </w:r>
            <w:r w:rsidRPr="0074130C">
              <w:rPr>
                <w:rFonts w:ascii="新細明體" w:hAnsi="新細明體"/>
                <w:sz w:val="22"/>
                <w:lang w:val="en-GB"/>
              </w:rPr>
              <w:t>，</w:t>
            </w:r>
            <w:r w:rsidR="00496BCA" w:rsidRPr="0074130C">
              <w:rPr>
                <w:rFonts w:ascii="新細明體" w:hAnsi="新細明體" w:hint="eastAsia"/>
                <w:sz w:val="22"/>
                <w:lang w:val="en-GB"/>
              </w:rPr>
              <w:t>香港會議展覽中心</w:t>
            </w:r>
            <w:r w:rsidR="00817598" w:rsidRPr="0074130C">
              <w:rPr>
                <w:rFonts w:ascii="新細明體" w:cs="AppleExternalUIFontTraditionalC" w:hint="eastAsia"/>
                <w:kern w:val="0"/>
                <w:sz w:val="22"/>
              </w:rPr>
              <w:t>，尊彩藝術中心</w:t>
            </w:r>
            <w:r w:rsidRPr="0074130C">
              <w:rPr>
                <w:rFonts w:ascii="新細明體" w:hAnsi="新細明體"/>
                <w:sz w:val="22"/>
                <w:lang w:val="en-GB"/>
              </w:rPr>
              <w:t>，</w:t>
            </w:r>
            <w:r w:rsidRPr="0074130C">
              <w:rPr>
                <w:rFonts w:ascii="新細明體" w:hAnsi="新細明體" w:hint="eastAsia"/>
                <w:sz w:val="22"/>
                <w:lang w:val="en-GB"/>
              </w:rPr>
              <w:t>香港</w:t>
            </w:r>
            <w:r w:rsidRPr="0074130C">
              <w:rPr>
                <w:rFonts w:ascii="新細明體" w:hAnsi="新細明體"/>
                <w:sz w:val="22"/>
                <w:lang w:val="en-GB"/>
              </w:rPr>
              <w:t>，</w:t>
            </w:r>
            <w:r w:rsidRPr="0074130C">
              <w:rPr>
                <w:rFonts w:ascii="新細明體" w:hAnsi="新細明體" w:hint="eastAsia"/>
                <w:sz w:val="22"/>
                <w:lang w:val="en-GB"/>
              </w:rPr>
              <w:t>中國</w:t>
            </w:r>
          </w:p>
          <w:p w:rsidR="00CA7E1D" w:rsidRDefault="00CA7E1D" w:rsidP="009345FA">
            <w:pPr>
              <w:widowControl/>
              <w:rPr>
                <w:rFonts w:ascii="新細明體" w:hAnsi="新細明體"/>
                <w:sz w:val="22"/>
                <w:lang w:val="en-GB"/>
              </w:rPr>
            </w:pPr>
            <w:r>
              <w:rPr>
                <w:rFonts w:ascii="新細明體" w:hAnsi="新細明體" w:hint="eastAsia"/>
                <w:sz w:val="22"/>
                <w:lang w:val="en-GB"/>
              </w:rPr>
              <w:t>「藝術邁阿密」，</w:t>
            </w:r>
            <w:r>
              <w:rPr>
                <w:rFonts w:cs="Calibri"/>
                <w:sz w:val="22"/>
                <w:lang w:val="en-GB"/>
              </w:rPr>
              <w:t>Cortesi Gallery</w:t>
            </w:r>
            <w:r>
              <w:rPr>
                <w:rFonts w:ascii="新細明體" w:hAnsi="新細明體" w:hint="eastAsia"/>
                <w:sz w:val="22"/>
                <w:lang w:val="en-GB"/>
              </w:rPr>
              <w:t>和</w:t>
            </w:r>
            <w:r>
              <w:rPr>
                <w:rFonts w:cs="Calibri"/>
                <w:sz w:val="22"/>
                <w:lang w:val="en-GB"/>
              </w:rPr>
              <w:t xml:space="preserve">Studio </w:t>
            </w:r>
            <w:proofErr w:type="spellStart"/>
            <w:r>
              <w:rPr>
                <w:rFonts w:cs="Calibri"/>
                <w:sz w:val="22"/>
                <w:lang w:val="en-GB"/>
              </w:rPr>
              <w:t>Guastalla</w:t>
            </w:r>
            <w:proofErr w:type="spellEnd"/>
            <w:r>
              <w:rPr>
                <w:rFonts w:ascii="新細明體" w:hAnsi="新細明體" w:hint="eastAsia"/>
                <w:sz w:val="22"/>
                <w:lang w:val="en-GB"/>
              </w:rPr>
              <w:t>，邁阿密，美國</w:t>
            </w:r>
          </w:p>
          <w:p w:rsidR="002B55C7" w:rsidRDefault="002B55C7" w:rsidP="009345FA">
            <w:pPr>
              <w:widowControl/>
              <w:rPr>
                <w:rFonts w:ascii="新細明體" w:cs="AppleExternalUIFontTraditionalC"/>
                <w:kern w:val="0"/>
                <w:sz w:val="22"/>
              </w:rPr>
            </w:pPr>
            <w:r>
              <w:rPr>
                <w:rFonts w:ascii="新細明體" w:hAnsi="新細明體" w:hint="eastAsia"/>
                <w:sz w:val="22"/>
                <w:lang w:val="en-GB"/>
              </w:rPr>
              <w:t>「樂山水知寬</w:t>
            </w:r>
            <w:r w:rsidR="00227567">
              <w:rPr>
                <w:rFonts w:ascii="Apple Color Emoji" w:hAnsi="Apple Color Emoji" w:cs="Apple Color Emoji" w:hint="eastAsia"/>
                <w:sz w:val="22"/>
                <w:lang w:val="en-GB"/>
              </w:rPr>
              <w:t>簡</w:t>
            </w:r>
            <w:r>
              <w:rPr>
                <w:rFonts w:ascii="新細明體" w:hAnsi="新細明體" w:hint="eastAsia"/>
                <w:sz w:val="22"/>
                <w:lang w:val="en-GB"/>
              </w:rPr>
              <w:t>」，</w:t>
            </w:r>
            <w:r w:rsidRPr="0074130C">
              <w:rPr>
                <w:rFonts w:ascii="新細明體" w:cs="AppleExternalUIFontTraditionalC" w:hint="eastAsia"/>
                <w:kern w:val="0"/>
                <w:sz w:val="22"/>
              </w:rPr>
              <w:t>尊彩藝術中心</w:t>
            </w:r>
            <w:r>
              <w:rPr>
                <w:rFonts w:ascii="新細明體" w:cs="AppleExternalUIFontTraditionalC" w:hint="eastAsia"/>
                <w:kern w:val="0"/>
                <w:sz w:val="22"/>
              </w:rPr>
              <w:t>，台北，台灣</w:t>
            </w:r>
          </w:p>
          <w:p w:rsidR="00CA7E1D" w:rsidRPr="0074130C" w:rsidRDefault="00CA7E1D" w:rsidP="009345FA">
            <w:pPr>
              <w:widowControl/>
              <w:rPr>
                <w:kern w:val="0"/>
                <w:sz w:val="22"/>
              </w:rPr>
            </w:pPr>
            <w:r>
              <w:rPr>
                <w:rFonts w:ascii="新細明體" w:cs="AppleExternalUIFontTraditionalC" w:hint="eastAsia"/>
                <w:kern w:val="0"/>
                <w:sz w:val="22"/>
              </w:rPr>
              <w:t>「倫敦巨匠臻藏藝術博覽會」，</w:t>
            </w:r>
            <w:r>
              <w:rPr>
                <w:rFonts w:cs="Calibri"/>
                <w:kern w:val="0"/>
                <w:sz w:val="22"/>
              </w:rPr>
              <w:t>3812</w:t>
            </w:r>
            <w:r>
              <w:rPr>
                <w:rFonts w:ascii="新細明體" w:cs="AppleExternalUIFontTraditionalC" w:hint="eastAsia"/>
                <w:kern w:val="0"/>
                <w:sz w:val="22"/>
              </w:rPr>
              <w:t>畫廊，倫敦，英國</w:t>
            </w:r>
          </w:p>
        </w:tc>
      </w:tr>
      <w:tr w:rsidR="009247E6" w:rsidRPr="0074130C" w:rsidTr="00135098">
        <w:trPr>
          <w:trHeight w:val="373"/>
        </w:trPr>
        <w:tc>
          <w:tcPr>
            <w:tcW w:w="1016" w:type="dxa"/>
            <w:shd w:val="clear" w:color="auto" w:fill="auto"/>
            <w:noWrap/>
          </w:tcPr>
          <w:p w:rsidR="009247E6" w:rsidRPr="0074130C" w:rsidRDefault="009247E6" w:rsidP="009345FA">
            <w:pPr>
              <w:widowControl/>
              <w:jc w:val="both"/>
              <w:rPr>
                <w:b/>
                <w:kern w:val="0"/>
                <w:sz w:val="22"/>
              </w:rPr>
            </w:pPr>
            <w:r>
              <w:rPr>
                <w:b/>
                <w:kern w:val="0"/>
                <w:sz w:val="22"/>
              </w:rPr>
              <w:lastRenderedPageBreak/>
              <w:t>2023</w:t>
            </w:r>
          </w:p>
        </w:tc>
        <w:tc>
          <w:tcPr>
            <w:tcW w:w="7914" w:type="dxa"/>
            <w:shd w:val="clear" w:color="auto" w:fill="auto"/>
          </w:tcPr>
          <w:p w:rsidR="009247E6" w:rsidRDefault="009247E6" w:rsidP="009345FA">
            <w:pPr>
              <w:widowControl/>
              <w:rPr>
                <w:rFonts w:ascii="新細明體" w:hAnsi="新細明體"/>
                <w:sz w:val="22"/>
                <w:lang w:val="en-GB"/>
              </w:rPr>
            </w:pPr>
            <w:r>
              <w:rPr>
                <w:rFonts w:ascii="新細明體" w:hAnsi="新細明體" w:hint="eastAsia"/>
                <w:sz w:val="22"/>
                <w:lang w:val="en-GB"/>
              </w:rPr>
              <w:t>「</w:t>
            </w:r>
            <w:r w:rsidRPr="009247E6">
              <w:rPr>
                <w:rFonts w:ascii="新細明體" w:hAnsi="新細明體" w:hint="eastAsia"/>
                <w:sz w:val="22"/>
                <w:lang w:val="en-GB"/>
              </w:rPr>
              <w:t>超元•萬象：蕭勤的藝術</w:t>
            </w:r>
            <w:r>
              <w:rPr>
                <w:rFonts w:ascii="新細明體" w:hAnsi="新細明體" w:hint="eastAsia"/>
                <w:sz w:val="22"/>
                <w:lang w:val="en-GB"/>
              </w:rPr>
              <w:t>」，</w:t>
            </w:r>
            <w:r w:rsidR="002542A9">
              <w:rPr>
                <w:rFonts w:ascii="新細明體" w:hAnsi="新細明體" w:hint="eastAsia"/>
                <w:sz w:val="22"/>
                <w:lang w:val="en-GB"/>
              </w:rPr>
              <w:t>美獅</w:t>
            </w:r>
            <w:r w:rsidRPr="009247E6">
              <w:rPr>
                <w:rFonts w:ascii="新細明體" w:hAnsi="新細明體" w:hint="eastAsia"/>
                <w:sz w:val="22"/>
                <w:lang w:val="en-GB"/>
              </w:rPr>
              <w:t>美高梅</w:t>
            </w:r>
            <w:r>
              <w:rPr>
                <w:rFonts w:ascii="新細明體" w:hAnsi="新細明體" w:hint="eastAsia"/>
                <w:sz w:val="22"/>
                <w:lang w:val="en-GB"/>
              </w:rPr>
              <w:t>，澳門，中國</w:t>
            </w:r>
          </w:p>
          <w:p w:rsidR="009C0F0C" w:rsidRDefault="009C0F0C" w:rsidP="009345FA">
            <w:pPr>
              <w:widowControl/>
              <w:rPr>
                <w:rFonts w:ascii="新細明體" w:hAnsi="新細明體"/>
                <w:sz w:val="22"/>
              </w:rPr>
            </w:pPr>
            <w:r>
              <w:rPr>
                <w:rFonts w:ascii="新細明體" w:hAnsi="新細明體" w:hint="eastAsia"/>
                <w:sz w:val="22"/>
              </w:rPr>
              <w:t>「遙望天狼星：蕭勤台北紀念展」，</w:t>
            </w:r>
            <w:r w:rsidRPr="009C0F0C">
              <w:rPr>
                <w:rFonts w:ascii="新細明體" w:hAnsi="新細明體" w:hint="eastAsia"/>
                <w:sz w:val="22"/>
              </w:rPr>
              <w:t>寶麗廣塲</w:t>
            </w:r>
            <w:r>
              <w:rPr>
                <w:rFonts w:ascii="新細明體" w:hAnsi="新細明體" w:hint="eastAsia"/>
                <w:sz w:val="22"/>
              </w:rPr>
              <w:t>藝文空間，台北，台灣</w:t>
            </w:r>
          </w:p>
          <w:p w:rsidR="0086357F" w:rsidRDefault="0086357F" w:rsidP="009345FA">
            <w:pPr>
              <w:widowControl/>
              <w:rPr>
                <w:kern w:val="0"/>
                <w:sz w:val="22"/>
              </w:rPr>
            </w:pPr>
            <w:r>
              <w:rPr>
                <w:rFonts w:ascii="新細明體" w:hAnsi="新細明體" w:hint="eastAsia"/>
                <w:sz w:val="22"/>
              </w:rPr>
              <w:t>「</w:t>
            </w:r>
            <w:r w:rsidRPr="0086357F">
              <w:rPr>
                <w:rFonts w:ascii="新細明體" w:hAnsi="新細明體" w:hint="eastAsia"/>
                <w:sz w:val="22"/>
              </w:rPr>
              <w:t>蕭勤：那些不為人知的歷史</w:t>
            </w:r>
            <w:r>
              <w:rPr>
                <w:rFonts w:ascii="新細明體" w:hAnsi="新細明體" w:hint="eastAsia"/>
                <w:sz w:val="22"/>
              </w:rPr>
              <w:t>」，</w:t>
            </w:r>
            <w:r w:rsidRPr="00544735">
              <w:rPr>
                <w:rFonts w:hint="eastAsia"/>
                <w:kern w:val="0"/>
                <w:sz w:val="22"/>
              </w:rPr>
              <w:t>3812</w:t>
            </w:r>
            <w:r w:rsidRPr="00544735">
              <w:rPr>
                <w:rFonts w:hint="eastAsia"/>
                <w:kern w:val="0"/>
                <w:sz w:val="22"/>
              </w:rPr>
              <w:t>畫廊</w:t>
            </w:r>
            <w:r>
              <w:rPr>
                <w:rFonts w:hint="eastAsia"/>
                <w:kern w:val="0"/>
                <w:sz w:val="22"/>
              </w:rPr>
              <w:t>，香港，中國</w:t>
            </w:r>
          </w:p>
          <w:p w:rsidR="00423E89" w:rsidRDefault="00423E89" w:rsidP="009345FA">
            <w:pPr>
              <w:widowControl/>
              <w:rPr>
                <w:rFonts w:ascii="新細明體" w:hAnsi="新細明體"/>
                <w:sz w:val="22"/>
              </w:rPr>
            </w:pPr>
            <w:r>
              <w:rPr>
                <w:rFonts w:ascii="新細明體" w:hAnsi="新細明體" w:hint="eastAsia"/>
                <w:sz w:val="22"/>
              </w:rPr>
              <w:t>「</w:t>
            </w:r>
            <w:r>
              <w:rPr>
                <w:rFonts w:ascii="新細明體" w:hAnsi="新細明體" w:hint="eastAsia"/>
                <w:sz w:val="22"/>
                <w:szCs w:val="21"/>
                <w:lang w:val="en-GB"/>
              </w:rPr>
              <w:t>台北當代藝術博覽會</w:t>
            </w:r>
            <w:r>
              <w:rPr>
                <w:rFonts w:ascii="新細明體" w:hAnsi="新細明體" w:hint="eastAsia"/>
                <w:sz w:val="22"/>
              </w:rPr>
              <w:t>」，</w:t>
            </w:r>
            <w:r w:rsidRPr="00423E89">
              <w:rPr>
                <w:rFonts w:ascii="新細明體" w:hAnsi="新細明體" w:hint="eastAsia"/>
                <w:sz w:val="22"/>
              </w:rPr>
              <w:t>台北世界貿易中心，尊彩藝術中心，台北，台灣</w:t>
            </w:r>
          </w:p>
          <w:p w:rsidR="00CA7E1D" w:rsidRDefault="00CA7E1D" w:rsidP="009345FA">
            <w:pPr>
              <w:widowControl/>
              <w:rPr>
                <w:rFonts w:ascii="新細明體" w:hAnsi="新細明體"/>
                <w:sz w:val="22"/>
                <w:lang w:val="en-GB"/>
              </w:rPr>
            </w:pPr>
            <w:r>
              <w:rPr>
                <w:rFonts w:ascii="新細明體" w:hAnsi="新細明體" w:hint="eastAsia"/>
                <w:sz w:val="22"/>
                <w:lang w:val="en-GB"/>
              </w:rPr>
              <w:t>「藝術邁阿密」，</w:t>
            </w:r>
            <w:r w:rsidRPr="00CA7E1D">
              <w:rPr>
                <w:rFonts w:cs="Calibri"/>
                <w:sz w:val="22"/>
                <w:lang w:val="en-GB"/>
              </w:rPr>
              <w:t>Cortesi Gallery</w:t>
            </w:r>
            <w:r>
              <w:rPr>
                <w:rFonts w:ascii="新細明體" w:hAnsi="新細明體" w:hint="eastAsia"/>
                <w:sz w:val="22"/>
                <w:lang w:val="en-GB"/>
              </w:rPr>
              <w:t>，邁阿密，美國</w:t>
            </w:r>
          </w:p>
          <w:p w:rsidR="00CA7E1D" w:rsidRDefault="00CA7E1D" w:rsidP="009345FA">
            <w:pPr>
              <w:widowControl/>
              <w:rPr>
                <w:rFonts w:cs="Calibri"/>
                <w:sz w:val="22"/>
                <w:lang w:val="en-GB"/>
              </w:rPr>
            </w:pPr>
            <w:r>
              <w:rPr>
                <w:rFonts w:ascii="新細明體" w:hAnsi="新細明體" w:hint="eastAsia"/>
                <w:sz w:val="22"/>
              </w:rPr>
              <w:t>「</w:t>
            </w:r>
            <w:r w:rsidRPr="00CA7E1D">
              <w:rPr>
                <w:rFonts w:ascii="新細明體" w:hAnsi="新細明體" w:hint="eastAsia"/>
                <w:sz w:val="22"/>
              </w:rPr>
              <w:t>米蘭當代藝術博覽會</w:t>
            </w:r>
            <w:r>
              <w:rPr>
                <w:rFonts w:ascii="新細明體" w:hAnsi="新細明體" w:hint="eastAsia"/>
                <w:sz w:val="22"/>
              </w:rPr>
              <w:t>」，</w:t>
            </w:r>
            <w:r w:rsidRPr="00CA7E1D">
              <w:rPr>
                <w:rFonts w:cs="Calibri"/>
                <w:sz w:val="22"/>
                <w:lang w:val="en-GB"/>
              </w:rPr>
              <w:t>Cortesi Gallery</w:t>
            </w:r>
            <w:r>
              <w:rPr>
                <w:rFonts w:cs="Calibri" w:hint="eastAsia"/>
                <w:sz w:val="22"/>
                <w:lang w:val="en-GB"/>
              </w:rPr>
              <w:t>，米蘭，義大利</w:t>
            </w:r>
          </w:p>
          <w:p w:rsidR="00CA7E1D" w:rsidRPr="009C0F0C" w:rsidRDefault="00CA7E1D" w:rsidP="009345FA">
            <w:pPr>
              <w:widowControl/>
              <w:rPr>
                <w:rFonts w:ascii="新細明體" w:hAnsi="新細明體"/>
                <w:sz w:val="22"/>
              </w:rPr>
            </w:pPr>
            <w:r>
              <w:rPr>
                <w:rFonts w:ascii="新細明體" w:hAnsi="新細明體" w:hint="eastAsia"/>
                <w:sz w:val="22"/>
              </w:rPr>
              <w:t>「日內瓦當代藝術博覽會」，</w:t>
            </w:r>
            <w:r w:rsidRPr="00CA7E1D">
              <w:rPr>
                <w:rFonts w:cs="Calibri"/>
                <w:sz w:val="22"/>
                <w:lang w:val="en-GB"/>
              </w:rPr>
              <w:t>Cortesi Gallery</w:t>
            </w:r>
            <w:r>
              <w:rPr>
                <w:rFonts w:cs="Calibri" w:hint="eastAsia"/>
                <w:sz w:val="22"/>
                <w:lang w:val="en-GB"/>
              </w:rPr>
              <w:t>，日內瓦，瑞士</w:t>
            </w:r>
          </w:p>
        </w:tc>
      </w:tr>
      <w:tr w:rsidR="00340814" w:rsidRPr="0074130C" w:rsidTr="00135098">
        <w:trPr>
          <w:trHeight w:val="373"/>
        </w:trPr>
        <w:tc>
          <w:tcPr>
            <w:tcW w:w="1016" w:type="dxa"/>
            <w:shd w:val="clear" w:color="auto" w:fill="auto"/>
            <w:noWrap/>
          </w:tcPr>
          <w:p w:rsidR="00340814" w:rsidRPr="0074130C" w:rsidRDefault="00340814" w:rsidP="00340814">
            <w:pPr>
              <w:widowControl/>
              <w:jc w:val="both"/>
              <w:rPr>
                <w:b/>
                <w:kern w:val="0"/>
                <w:sz w:val="22"/>
              </w:rPr>
            </w:pPr>
            <w:r>
              <w:rPr>
                <w:rFonts w:hint="eastAsia"/>
                <w:b/>
                <w:kern w:val="0"/>
                <w:sz w:val="22"/>
              </w:rPr>
              <w:t>2</w:t>
            </w:r>
            <w:r>
              <w:rPr>
                <w:b/>
                <w:kern w:val="0"/>
                <w:sz w:val="22"/>
              </w:rPr>
              <w:t>024</w:t>
            </w:r>
          </w:p>
        </w:tc>
        <w:tc>
          <w:tcPr>
            <w:tcW w:w="7914" w:type="dxa"/>
            <w:shd w:val="clear" w:color="auto" w:fill="auto"/>
          </w:tcPr>
          <w:p w:rsidR="00B01A2B" w:rsidRDefault="00B01A2B" w:rsidP="00340814">
            <w:pPr>
              <w:widowControl/>
              <w:rPr>
                <w:rFonts w:ascii="新細明體" w:hAnsi="新細明體"/>
                <w:sz w:val="22"/>
                <w:lang w:val="en-GB"/>
              </w:rPr>
            </w:pPr>
            <w:r>
              <w:rPr>
                <w:rFonts w:ascii="新細明體" w:hAnsi="新細明體" w:hint="eastAsia"/>
                <w:sz w:val="22"/>
                <w:lang w:val="en-GB"/>
              </w:rPr>
              <w:t>「蕭勤回顧展</w:t>
            </w:r>
            <w:r>
              <w:rPr>
                <w:rFonts w:cs="Calibri"/>
                <w:sz w:val="22"/>
                <w:lang w:val="en-GB"/>
              </w:rPr>
              <w:t>1960-1997</w:t>
            </w:r>
            <w:r>
              <w:rPr>
                <w:rFonts w:ascii="新細明體" w:hAnsi="新細明體" w:hint="eastAsia"/>
                <w:sz w:val="22"/>
                <w:lang w:val="en-GB"/>
              </w:rPr>
              <w:t>」，</w:t>
            </w:r>
            <w:r>
              <w:rPr>
                <w:rFonts w:cs="Calibri"/>
                <w:sz w:val="22"/>
                <w:lang w:val="en-GB"/>
              </w:rPr>
              <w:t>Galleria il Ponte</w:t>
            </w:r>
            <w:r>
              <w:rPr>
                <w:rFonts w:ascii="新細明體" w:hAnsi="新細明體" w:hint="eastAsia"/>
                <w:sz w:val="22"/>
                <w:lang w:val="en-GB"/>
              </w:rPr>
              <w:t>，佛羅倫斯，義大利</w:t>
            </w:r>
          </w:p>
          <w:p w:rsidR="00340814" w:rsidRPr="0074130C" w:rsidRDefault="00340814" w:rsidP="00340814">
            <w:pPr>
              <w:widowControl/>
              <w:rPr>
                <w:rFonts w:ascii="新細明體" w:hAnsi="新細明體"/>
                <w:sz w:val="22"/>
                <w:lang w:val="en-GB"/>
              </w:rPr>
            </w:pPr>
            <w:r w:rsidRPr="0074130C">
              <w:rPr>
                <w:rFonts w:ascii="新細明體" w:hAnsi="新細明體" w:hint="eastAsia"/>
                <w:sz w:val="22"/>
                <w:lang w:val="en-GB"/>
              </w:rPr>
              <w:t>「</w:t>
            </w:r>
            <w:r w:rsidRPr="0074130C">
              <w:rPr>
                <w:rFonts w:ascii="Arial" w:hAnsi="Arial" w:cs="Arial"/>
                <w:color w:val="1D2327"/>
                <w:sz w:val="22"/>
              </w:rPr>
              <w:t>巴塞爾藝術展香港展會</w:t>
            </w:r>
            <w:r w:rsidRPr="0074130C">
              <w:rPr>
                <w:rFonts w:ascii="新細明體" w:hAnsi="新細明體" w:hint="eastAsia"/>
                <w:sz w:val="22"/>
                <w:lang w:val="en-GB"/>
              </w:rPr>
              <w:t>」</w:t>
            </w:r>
            <w:r w:rsidRPr="0074130C">
              <w:rPr>
                <w:rFonts w:ascii="新細明體" w:hAnsi="新細明體"/>
                <w:sz w:val="22"/>
                <w:lang w:val="en-GB"/>
              </w:rPr>
              <w:t>，</w:t>
            </w:r>
            <w:r w:rsidRPr="0074130C">
              <w:rPr>
                <w:rFonts w:ascii="新細明體" w:hAnsi="新細明體" w:hint="eastAsia"/>
                <w:sz w:val="22"/>
                <w:lang w:val="en-GB"/>
              </w:rPr>
              <w:t>香港會議展覽中心</w:t>
            </w:r>
            <w:r w:rsidRPr="0074130C">
              <w:rPr>
                <w:rFonts w:ascii="新細明體" w:cs="AppleExternalUIFontTraditionalC" w:hint="eastAsia"/>
                <w:kern w:val="0"/>
                <w:sz w:val="22"/>
              </w:rPr>
              <w:t>，尊彩藝術中心</w:t>
            </w:r>
            <w:r w:rsidRPr="0074130C">
              <w:rPr>
                <w:rFonts w:ascii="新細明體" w:hAnsi="新細明體"/>
                <w:sz w:val="22"/>
                <w:lang w:val="en-GB"/>
              </w:rPr>
              <w:t>，</w:t>
            </w:r>
            <w:r w:rsidRPr="0074130C">
              <w:rPr>
                <w:rFonts w:ascii="新細明體" w:hAnsi="新細明體" w:hint="eastAsia"/>
                <w:sz w:val="22"/>
                <w:lang w:val="en-GB"/>
              </w:rPr>
              <w:t>香港</w:t>
            </w:r>
            <w:r w:rsidRPr="0074130C">
              <w:rPr>
                <w:rFonts w:ascii="新細明體" w:hAnsi="新細明體"/>
                <w:sz w:val="22"/>
                <w:lang w:val="en-GB"/>
              </w:rPr>
              <w:t>，</w:t>
            </w:r>
            <w:r w:rsidRPr="0074130C">
              <w:rPr>
                <w:rFonts w:ascii="新細明體" w:hAnsi="新細明體" w:hint="eastAsia"/>
                <w:sz w:val="22"/>
                <w:lang w:val="en-GB"/>
              </w:rPr>
              <w:t>中國</w:t>
            </w:r>
          </w:p>
        </w:tc>
      </w:tr>
      <w:tr w:rsidR="00D90120" w:rsidRPr="0074130C" w:rsidTr="00135098">
        <w:trPr>
          <w:trHeight w:val="373"/>
        </w:trPr>
        <w:tc>
          <w:tcPr>
            <w:tcW w:w="1016" w:type="dxa"/>
            <w:shd w:val="clear" w:color="auto" w:fill="auto"/>
            <w:noWrap/>
          </w:tcPr>
          <w:p w:rsidR="00D90120" w:rsidRDefault="00D90120" w:rsidP="00340814">
            <w:pPr>
              <w:widowControl/>
              <w:jc w:val="both"/>
              <w:rPr>
                <w:b/>
                <w:kern w:val="0"/>
                <w:sz w:val="22"/>
              </w:rPr>
            </w:pPr>
            <w:r>
              <w:rPr>
                <w:b/>
                <w:kern w:val="0"/>
                <w:sz w:val="22"/>
              </w:rPr>
              <w:t>2025</w:t>
            </w:r>
          </w:p>
        </w:tc>
        <w:tc>
          <w:tcPr>
            <w:tcW w:w="7914" w:type="dxa"/>
            <w:shd w:val="clear" w:color="auto" w:fill="auto"/>
          </w:tcPr>
          <w:p w:rsidR="00D90120" w:rsidRDefault="00D90120" w:rsidP="00340814">
            <w:pPr>
              <w:widowControl/>
              <w:rPr>
                <w:rFonts w:ascii="新細明體" w:hAnsi="新細明體"/>
                <w:sz w:val="22"/>
                <w:lang w:val="en-GB"/>
              </w:rPr>
            </w:pPr>
            <w:r>
              <w:rPr>
                <w:rFonts w:ascii="新細明體" w:hAnsi="新細明體" w:hint="eastAsia"/>
                <w:sz w:val="22"/>
                <w:lang w:val="en-GB"/>
              </w:rPr>
              <w:t>「</w:t>
            </w:r>
            <w:r w:rsidRPr="00D90120">
              <w:rPr>
                <w:rFonts w:ascii="新細明體" w:hAnsi="新細明體" w:hint="eastAsia"/>
                <w:sz w:val="22"/>
                <w:lang w:val="en-GB"/>
              </w:rPr>
              <w:t>宇宙能量　蕭勤九十紀念展</w:t>
            </w:r>
            <w:r>
              <w:rPr>
                <w:rFonts w:ascii="新細明體" w:hAnsi="新細明體" w:hint="eastAsia"/>
                <w:sz w:val="22"/>
                <w:lang w:val="en-GB"/>
              </w:rPr>
              <w:t>」，</w:t>
            </w:r>
            <w:r w:rsidRPr="00D90120">
              <w:rPr>
                <w:rFonts w:ascii="新細明體" w:hAnsi="新細明體" w:hint="eastAsia"/>
                <w:sz w:val="22"/>
                <w:lang w:val="en-GB"/>
              </w:rPr>
              <w:t>創價美術館 至善館</w:t>
            </w:r>
            <w:r>
              <w:rPr>
                <w:rFonts w:ascii="新細明體" w:hAnsi="新細明體" w:hint="eastAsia"/>
                <w:sz w:val="22"/>
                <w:lang w:val="en-GB"/>
              </w:rPr>
              <w:t>，台北，台灣</w:t>
            </w:r>
          </w:p>
          <w:p w:rsidR="00D90120" w:rsidRDefault="00D90120" w:rsidP="00340814">
            <w:pPr>
              <w:widowControl/>
              <w:rPr>
                <w:rFonts w:ascii="新細明體" w:hAnsi="新細明體"/>
                <w:sz w:val="22"/>
                <w:lang w:val="en-GB"/>
              </w:rPr>
            </w:pPr>
            <w:r w:rsidRPr="00D90120">
              <w:rPr>
                <w:rFonts w:ascii="新細明體" w:hAnsi="新細明體" w:hint="eastAsia"/>
                <w:sz w:val="22"/>
                <w:lang w:val="en-GB"/>
              </w:rPr>
              <w:t>「現代華人山水藝術與近代抽象低限藝術」，香港巴塞爾藝術展｜藝廊薈萃，香港會議展覽中心，尊彩藝術中心，香港，中國</w:t>
            </w:r>
          </w:p>
          <w:p w:rsidR="005413E3" w:rsidRPr="005413E3" w:rsidRDefault="005413E3" w:rsidP="00340814">
            <w:pPr>
              <w:widowControl/>
              <w:rPr>
                <w:rFonts w:ascii="新細明體" w:hAnsi="新細明體"/>
                <w:sz w:val="22"/>
                <w:lang w:val="en-GB"/>
              </w:rPr>
            </w:pPr>
            <w:r w:rsidRPr="005413E3">
              <w:rPr>
                <w:rFonts w:ascii="新細明體" w:hAnsi="新細明體" w:hint="eastAsia"/>
                <w:sz w:val="22"/>
                <w:lang w:val="en-GB"/>
              </w:rPr>
              <w:t>「臺灣近現代：山水藝術的變革與主張」，尊彩藝術中心，台北，台灣</w:t>
            </w:r>
          </w:p>
        </w:tc>
      </w:tr>
      <w:tr w:rsidR="00340814" w:rsidRPr="0074130C" w:rsidTr="00135098">
        <w:trPr>
          <w:trHeight w:val="373"/>
        </w:trPr>
        <w:tc>
          <w:tcPr>
            <w:tcW w:w="1016" w:type="dxa"/>
            <w:shd w:val="clear" w:color="auto" w:fill="auto"/>
            <w:noWrap/>
          </w:tcPr>
          <w:p w:rsidR="00340814" w:rsidRPr="0074130C" w:rsidRDefault="00340814" w:rsidP="00340814">
            <w:pPr>
              <w:widowControl/>
              <w:jc w:val="both"/>
              <w:rPr>
                <w:b/>
                <w:kern w:val="0"/>
                <w:sz w:val="22"/>
              </w:rPr>
            </w:pPr>
          </w:p>
        </w:tc>
        <w:tc>
          <w:tcPr>
            <w:tcW w:w="7914" w:type="dxa"/>
            <w:shd w:val="clear" w:color="auto" w:fill="auto"/>
          </w:tcPr>
          <w:p w:rsidR="00340814" w:rsidRPr="0074130C" w:rsidRDefault="00340814" w:rsidP="00340814">
            <w:pPr>
              <w:widowControl/>
              <w:rPr>
                <w:rFonts w:ascii="新細明體" w:hAnsi="新細明體"/>
                <w:sz w:val="22"/>
                <w:lang w:val="en-GB"/>
              </w:rPr>
            </w:pPr>
          </w:p>
        </w:tc>
      </w:tr>
    </w:tbl>
    <w:p w:rsidR="00DD4BF0" w:rsidRDefault="00DD4BF0" w:rsidP="00D17FFC">
      <w:pPr>
        <w:rPr>
          <w:rFonts w:ascii="新細明體" w:hAnsi="新細明體" w:cs="新細明體"/>
        </w:rPr>
      </w:pPr>
    </w:p>
    <w:p w:rsidR="006C4A61" w:rsidRDefault="006C4A61" w:rsidP="006C4A61">
      <w:pPr>
        <w:spacing w:line="276" w:lineRule="auto"/>
        <w:jc w:val="both"/>
        <w:rPr>
          <w:rFonts w:cs="Calibri"/>
        </w:rPr>
      </w:pPr>
    </w:p>
    <w:p w:rsidR="006C4A61" w:rsidRDefault="006C4A61" w:rsidP="006C4A61">
      <w:pPr>
        <w:widowControl/>
        <w:numPr>
          <w:ilvl w:val="0"/>
          <w:numId w:val="5"/>
        </w:numPr>
        <w:spacing w:line="276" w:lineRule="auto"/>
        <w:jc w:val="both"/>
        <w:rPr>
          <w:rFonts w:cs="Calibri"/>
          <w:b/>
        </w:rPr>
      </w:pPr>
      <w:r>
        <w:rPr>
          <w:rFonts w:cs="Calibri"/>
          <w:b/>
        </w:rPr>
        <w:br w:type="column"/>
      </w:r>
      <w:r>
        <w:rPr>
          <w:rFonts w:cs="Calibri"/>
          <w:b/>
        </w:rPr>
        <w:lastRenderedPageBreak/>
        <w:t>典藏</w:t>
      </w:r>
    </w:p>
    <w:tbl>
      <w:tblPr>
        <w:tblW w:w="4829" w:type="pct"/>
        <w:tblInd w:w="312" w:type="dxa"/>
        <w:tblCellMar>
          <w:left w:w="28" w:type="dxa"/>
          <w:right w:w="28" w:type="dxa"/>
        </w:tblCellMar>
        <w:tblLook w:val="0000" w:firstRow="0" w:lastRow="0" w:firstColumn="0" w:lastColumn="0" w:noHBand="0" w:noVBand="0"/>
      </w:tblPr>
      <w:tblGrid>
        <w:gridCol w:w="1133"/>
        <w:gridCol w:w="7681"/>
      </w:tblGrid>
      <w:tr w:rsidR="006C4A61" w:rsidTr="006C4A61">
        <w:trPr>
          <w:trHeight w:val="20"/>
        </w:trPr>
        <w:tc>
          <w:tcPr>
            <w:tcW w:w="643" w:type="pct"/>
            <w:shd w:val="clear" w:color="auto" w:fill="auto"/>
            <w:noWrap/>
          </w:tcPr>
          <w:p w:rsidR="006C4A61" w:rsidRPr="006C4A61" w:rsidRDefault="006C4A61" w:rsidP="006C4A61">
            <w:pPr>
              <w:spacing w:line="276" w:lineRule="auto"/>
              <w:jc w:val="both"/>
              <w:rPr>
                <w:rFonts w:ascii="Arial" w:hAnsi="Arial" w:cs="Arial"/>
                <w:sz w:val="22"/>
              </w:rPr>
            </w:pPr>
          </w:p>
        </w:tc>
        <w:tc>
          <w:tcPr>
            <w:tcW w:w="4357" w:type="pct"/>
            <w:shd w:val="clear" w:color="auto" w:fill="auto"/>
          </w:tcPr>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美國紐約現代美術館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大都會藝術博物館及公共圖書館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義大利羅馬國立現代美術舘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台北市立美術館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台北歷史博物館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台中國立台灣美術館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高雄市立美術館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德國司都特卡市立美術館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德國萊凡庫森市立美術舘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德國波洪市立美術舘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德國克萊佛特朗格家族美術館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德國蒙亨格拉特巴赫市立美術舘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美國費城美術館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美國底特律藝術館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美國麻省劍橋福格藝術館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上海美術館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廣東廣州美術館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廣東中山美術舘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加拿大多崙多安大略藝術館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義大利巴爾馬大學視覺研究所美術館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義大利卡亞利市立美術舘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義大利莫登那市立美術舘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義大利馬爾沙拉市立美術舘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義大利馬皆拉答市立美術舘及大學美術館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義大利基培林諾市立美術舘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義大利菲拉拉鑽石大廈</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西班牙巴賽羅那現代美術舘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丹麥朗特爾斯市立美術舘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瑞士洛桑郡立美術館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英國卡爾地夫國立威爾斯博物館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馬其頓斯高比當代藝術館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美國麻省瓦商玫瑰藝術館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lastRenderedPageBreak/>
              <w:t>西班牙維亞法邁司當代美術館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義大利聖。吉米尼阿諾現代及當代美術舘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聖。馬利諾現代美術舘</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英國阿伯理推司威爾斯國立圖書館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義大利司比拿柏林狄西美術館</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德國都森道夫藝術協會</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米蘭馬卓答基金會</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台北帝門藝術教育基金會</w:t>
            </w:r>
          </w:p>
          <w:p w:rsidR="006C4A61" w:rsidRPr="006C4A61" w:rsidRDefault="006C4A61" w:rsidP="006C4A61">
            <w:pPr>
              <w:spacing w:line="276" w:lineRule="auto"/>
              <w:jc w:val="both"/>
              <w:rPr>
                <w:rFonts w:ascii="Arial" w:hAnsi="Arial" w:cs="Arial"/>
                <w:sz w:val="22"/>
              </w:rPr>
            </w:pPr>
            <w:r w:rsidRPr="006C4A61">
              <w:rPr>
                <w:rFonts w:ascii="Arial" w:hAnsi="Arial" w:cs="Arial" w:hint="eastAsia"/>
                <w:sz w:val="22"/>
              </w:rPr>
              <w:t>義大利卡爾代拉拉基金會</w:t>
            </w:r>
          </w:p>
          <w:p w:rsidR="006C4A61" w:rsidRDefault="006C4A61" w:rsidP="006C4A61">
            <w:pPr>
              <w:spacing w:line="276" w:lineRule="auto"/>
              <w:rPr>
                <w:rFonts w:ascii="Arial" w:hAnsi="Arial" w:cs="Arial"/>
                <w:sz w:val="22"/>
              </w:rPr>
            </w:pPr>
            <w:r w:rsidRPr="006C4A61">
              <w:rPr>
                <w:rFonts w:ascii="Arial" w:hAnsi="Arial" w:cs="Arial" w:hint="eastAsia"/>
                <w:sz w:val="22"/>
              </w:rPr>
              <w:t>香港</w:t>
            </w:r>
            <w:r w:rsidRPr="006C4A61">
              <w:rPr>
                <w:rFonts w:ascii="Arial" w:hAnsi="Arial" w:cs="Arial" w:hint="eastAsia"/>
                <w:sz w:val="22"/>
              </w:rPr>
              <w:t>3812</w:t>
            </w:r>
            <w:r w:rsidRPr="006C4A61">
              <w:rPr>
                <w:rFonts w:ascii="Arial" w:hAnsi="Arial" w:cs="Arial" w:hint="eastAsia"/>
                <w:sz w:val="22"/>
              </w:rPr>
              <w:t>畫廊</w:t>
            </w:r>
          </w:p>
          <w:p w:rsidR="0045190D" w:rsidRDefault="0045190D" w:rsidP="006C4A61">
            <w:pPr>
              <w:spacing w:line="276" w:lineRule="auto"/>
              <w:rPr>
                <w:rFonts w:ascii="新細明體" w:hAnsi="新細明體" w:cs="Calibri"/>
                <w:bCs/>
                <w:sz w:val="22"/>
              </w:rPr>
            </w:pPr>
            <w:r>
              <w:rPr>
                <w:rFonts w:ascii="Arial" w:hAnsi="Arial" w:cs="Calibri" w:hint="eastAsia"/>
                <w:bCs/>
                <w:sz w:val="22"/>
              </w:rPr>
              <w:t>香港</w:t>
            </w:r>
            <w:r>
              <w:rPr>
                <w:rFonts w:ascii="Arial" w:hAnsi="Arial" w:cs="Calibri"/>
                <w:bCs/>
                <w:sz w:val="22"/>
              </w:rPr>
              <w:t>M+</w:t>
            </w:r>
            <w:r>
              <w:rPr>
                <w:rFonts w:ascii="Arial" w:hAnsi="Arial" w:cs="Calibri" w:hint="eastAsia"/>
                <w:bCs/>
                <w:sz w:val="22"/>
              </w:rPr>
              <w:t>博物館</w:t>
            </w:r>
          </w:p>
        </w:tc>
      </w:tr>
    </w:tbl>
    <w:p w:rsidR="006C4A61" w:rsidRPr="006C4A61" w:rsidRDefault="006C4A61" w:rsidP="006C4A61">
      <w:pPr>
        <w:rPr>
          <w:rFonts w:ascii="新細明體" w:hAnsi="新細明體" w:cs="新細明體"/>
        </w:rPr>
      </w:pPr>
    </w:p>
    <w:sectPr w:rsidR="006C4A61" w:rsidRPr="006C4A61" w:rsidSect="004029D4">
      <w:footerReference w:type="default" r:id="rId7"/>
      <w:pgSz w:w="11906" w:h="16838" w:code="9"/>
      <w:pgMar w:top="1440" w:right="1418" w:bottom="1440" w:left="1418"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7415" w:rsidRDefault="006A7415" w:rsidP="00DD4BF0">
      <w:r>
        <w:separator/>
      </w:r>
    </w:p>
  </w:endnote>
  <w:endnote w:type="continuationSeparator" w:id="0">
    <w:p w:rsidR="006A7415" w:rsidRDefault="006A7415" w:rsidP="00DD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AppleExternalUIFontTraditionalC">
    <w:altName w:val="Microsoft JhengHei"/>
    <w:panose1 w:val="020B0604020202020204"/>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1622" w:rsidRDefault="006A7415" w:rsidP="00DD4BF0">
    <w:pPr>
      <w:pStyle w:val="a5"/>
      <w:tabs>
        <w:tab w:val="clear" w:pos="4153"/>
        <w:tab w:val="clear" w:pos="8306"/>
        <w:tab w:val="left" w:pos="306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423pt;margin-top:-62.05pt;width:60pt;height:79.3pt;z-index:1;mso-wrap-edited:f;mso-width-percent:0;mso-height-percent:0;mso-width-percent:0;mso-height-percent:0" wrapcoords="6816 0 6816 13959 10778 14442 10778 17022 298 17312 -42 17537 -42 18440 383 18569 383 18730 7626 19053 10778 19085 10778 19601 170 19988 170 21213 18191 21535 20790 21535 21046 21535 21301 21148 21557 20632 21600 20439 16402 20117 16402 19955 10778 19601 10778 19085 13931 19053 21259 18730 21259 18569 21600 18472 21600 18376 21472 17957 21259 17795 20747 17537 20705 17376 10778 17022 10778 14442 16700 13959 16700 13508 7540 13411 7540 0 6816 0">
          <v:imagedata r:id="rId1" o:title=""/>
          <w10:wrap type="through"/>
        </v:shape>
      </w:pict>
    </w:r>
    <w:r w:rsidR="009C1622">
      <w:tab/>
    </w:r>
  </w:p>
  <w:p w:rsidR="009C1622" w:rsidRDefault="009C1622" w:rsidP="00DD4BF0">
    <w:pPr>
      <w:pStyle w:val="a5"/>
      <w:tabs>
        <w:tab w:val="clear" w:pos="4153"/>
        <w:tab w:val="clear" w:pos="8306"/>
        <w:tab w:val="left" w:pos="3067"/>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7415" w:rsidRDefault="006A7415" w:rsidP="00DD4BF0">
      <w:r>
        <w:separator/>
      </w:r>
    </w:p>
  </w:footnote>
  <w:footnote w:type="continuationSeparator" w:id="0">
    <w:p w:rsidR="006A7415" w:rsidRDefault="006A7415" w:rsidP="00DD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7805"/>
    <w:multiLevelType w:val="hybridMultilevel"/>
    <w:tmpl w:val="5E1CC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5706A"/>
    <w:multiLevelType w:val="hybridMultilevel"/>
    <w:tmpl w:val="6B286D48"/>
    <w:lvl w:ilvl="0" w:tplc="FD48756E">
      <w:start w:val="2002"/>
      <w:numFmt w:val="bullet"/>
      <w:lvlText w:val="＊"/>
      <w:lvlJc w:val="left"/>
      <w:pPr>
        <w:ind w:left="720" w:hanging="360"/>
      </w:pPr>
      <w:rPr>
        <w:rFonts w:ascii="新細明體" w:eastAsia="新細明體" w:hAnsi="新細明體" w:cs="Symbol"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6232B"/>
    <w:multiLevelType w:val="hybridMultilevel"/>
    <w:tmpl w:val="82D2570C"/>
    <w:lvl w:ilvl="0" w:tplc="4A96C0B4">
      <w:start w:val="1"/>
      <w:numFmt w:val="bullet"/>
      <w:lvlText w:val=""/>
      <w:lvlJc w:val="left"/>
      <w:pPr>
        <w:tabs>
          <w:tab w:val="num" w:pos="284"/>
        </w:tabs>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B5905"/>
    <w:multiLevelType w:val="hybridMultilevel"/>
    <w:tmpl w:val="ABF4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35D96"/>
    <w:multiLevelType w:val="hybridMultilevel"/>
    <w:tmpl w:val="170EC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445446">
    <w:abstractNumId w:val="3"/>
  </w:num>
  <w:num w:numId="2" w16cid:durableId="1352680322">
    <w:abstractNumId w:val="4"/>
  </w:num>
  <w:num w:numId="3" w16cid:durableId="584805364">
    <w:abstractNumId w:val="0"/>
  </w:num>
  <w:num w:numId="4" w16cid:durableId="1100183837">
    <w:abstractNumId w:val="1"/>
  </w:num>
  <w:num w:numId="5" w16cid:durableId="755708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022"/>
    <w:rsid w:val="00004F0B"/>
    <w:rsid w:val="00005896"/>
    <w:rsid w:val="00011E1A"/>
    <w:rsid w:val="00015318"/>
    <w:rsid w:val="00015BBB"/>
    <w:rsid w:val="00021A2D"/>
    <w:rsid w:val="00024780"/>
    <w:rsid w:val="00030710"/>
    <w:rsid w:val="00032ACD"/>
    <w:rsid w:val="000537ED"/>
    <w:rsid w:val="00055AA5"/>
    <w:rsid w:val="00057833"/>
    <w:rsid w:val="00072158"/>
    <w:rsid w:val="0007534A"/>
    <w:rsid w:val="0008599D"/>
    <w:rsid w:val="00090392"/>
    <w:rsid w:val="00093AF5"/>
    <w:rsid w:val="000A09A6"/>
    <w:rsid w:val="000A3022"/>
    <w:rsid w:val="000B19C3"/>
    <w:rsid w:val="000C169D"/>
    <w:rsid w:val="000C67F7"/>
    <w:rsid w:val="000D4C96"/>
    <w:rsid w:val="000E1F5B"/>
    <w:rsid w:val="00101CC3"/>
    <w:rsid w:val="00102C6B"/>
    <w:rsid w:val="0010687E"/>
    <w:rsid w:val="00111592"/>
    <w:rsid w:val="001161F7"/>
    <w:rsid w:val="0012090C"/>
    <w:rsid w:val="00126CFF"/>
    <w:rsid w:val="00127E23"/>
    <w:rsid w:val="001321B3"/>
    <w:rsid w:val="00135098"/>
    <w:rsid w:val="001368A5"/>
    <w:rsid w:val="001507FA"/>
    <w:rsid w:val="00151512"/>
    <w:rsid w:val="00157D0C"/>
    <w:rsid w:val="0017306D"/>
    <w:rsid w:val="001879EF"/>
    <w:rsid w:val="001A246E"/>
    <w:rsid w:val="001B0C32"/>
    <w:rsid w:val="001B36C9"/>
    <w:rsid w:val="001C0A70"/>
    <w:rsid w:val="001C1520"/>
    <w:rsid w:val="001D2DBD"/>
    <w:rsid w:val="002018D0"/>
    <w:rsid w:val="00206868"/>
    <w:rsid w:val="00211EDF"/>
    <w:rsid w:val="00225C5D"/>
    <w:rsid w:val="00227567"/>
    <w:rsid w:val="00242AF7"/>
    <w:rsid w:val="002452EA"/>
    <w:rsid w:val="00245852"/>
    <w:rsid w:val="0025194C"/>
    <w:rsid w:val="002542A9"/>
    <w:rsid w:val="0025685F"/>
    <w:rsid w:val="002619A3"/>
    <w:rsid w:val="00265341"/>
    <w:rsid w:val="002700FE"/>
    <w:rsid w:val="00274E91"/>
    <w:rsid w:val="0027677D"/>
    <w:rsid w:val="002A526B"/>
    <w:rsid w:val="002B55C7"/>
    <w:rsid w:val="002C117C"/>
    <w:rsid w:val="002C62E4"/>
    <w:rsid w:val="002D731E"/>
    <w:rsid w:val="003054EC"/>
    <w:rsid w:val="00310A66"/>
    <w:rsid w:val="00316B83"/>
    <w:rsid w:val="0032195B"/>
    <w:rsid w:val="003306F2"/>
    <w:rsid w:val="00340814"/>
    <w:rsid w:val="003449F9"/>
    <w:rsid w:val="00347743"/>
    <w:rsid w:val="00352F23"/>
    <w:rsid w:val="003576B3"/>
    <w:rsid w:val="00360F20"/>
    <w:rsid w:val="00361E61"/>
    <w:rsid w:val="003634F4"/>
    <w:rsid w:val="00375047"/>
    <w:rsid w:val="0038774F"/>
    <w:rsid w:val="003B34A8"/>
    <w:rsid w:val="003E4DED"/>
    <w:rsid w:val="003F01EB"/>
    <w:rsid w:val="003F165D"/>
    <w:rsid w:val="003F3993"/>
    <w:rsid w:val="003F5A8D"/>
    <w:rsid w:val="003F7E09"/>
    <w:rsid w:val="004029D4"/>
    <w:rsid w:val="00403FBA"/>
    <w:rsid w:val="00410FB4"/>
    <w:rsid w:val="00423E89"/>
    <w:rsid w:val="004304EF"/>
    <w:rsid w:val="0045190D"/>
    <w:rsid w:val="00457C1A"/>
    <w:rsid w:val="0046047C"/>
    <w:rsid w:val="0046502F"/>
    <w:rsid w:val="00465133"/>
    <w:rsid w:val="00467DB2"/>
    <w:rsid w:val="00472313"/>
    <w:rsid w:val="004723D2"/>
    <w:rsid w:val="004819CB"/>
    <w:rsid w:val="004845B8"/>
    <w:rsid w:val="0049055F"/>
    <w:rsid w:val="004937B5"/>
    <w:rsid w:val="0049603D"/>
    <w:rsid w:val="00496740"/>
    <w:rsid w:val="00496BCA"/>
    <w:rsid w:val="004A08FB"/>
    <w:rsid w:val="004A15DE"/>
    <w:rsid w:val="004A3349"/>
    <w:rsid w:val="004A57EC"/>
    <w:rsid w:val="004B4562"/>
    <w:rsid w:val="004F2CE2"/>
    <w:rsid w:val="004F7932"/>
    <w:rsid w:val="00520CDC"/>
    <w:rsid w:val="00522024"/>
    <w:rsid w:val="00526C9D"/>
    <w:rsid w:val="005347A1"/>
    <w:rsid w:val="005413E3"/>
    <w:rsid w:val="00544735"/>
    <w:rsid w:val="00546460"/>
    <w:rsid w:val="0054797A"/>
    <w:rsid w:val="00551CCE"/>
    <w:rsid w:val="00556F65"/>
    <w:rsid w:val="00560539"/>
    <w:rsid w:val="00560D40"/>
    <w:rsid w:val="00562E7E"/>
    <w:rsid w:val="00570D5A"/>
    <w:rsid w:val="00573281"/>
    <w:rsid w:val="00584AA2"/>
    <w:rsid w:val="005869B8"/>
    <w:rsid w:val="005A3AFD"/>
    <w:rsid w:val="005A65F7"/>
    <w:rsid w:val="005A7E23"/>
    <w:rsid w:val="005B027F"/>
    <w:rsid w:val="005B25C3"/>
    <w:rsid w:val="005B5F1C"/>
    <w:rsid w:val="005B6DAC"/>
    <w:rsid w:val="005C02F2"/>
    <w:rsid w:val="005C1A13"/>
    <w:rsid w:val="005D0E19"/>
    <w:rsid w:val="005D458B"/>
    <w:rsid w:val="005D717C"/>
    <w:rsid w:val="005D7B66"/>
    <w:rsid w:val="005F7F88"/>
    <w:rsid w:val="006121AA"/>
    <w:rsid w:val="0062548B"/>
    <w:rsid w:val="00651BB3"/>
    <w:rsid w:val="0067765F"/>
    <w:rsid w:val="006A1370"/>
    <w:rsid w:val="006A42BF"/>
    <w:rsid w:val="006A70EF"/>
    <w:rsid w:val="006A7415"/>
    <w:rsid w:val="006C4A61"/>
    <w:rsid w:val="006D1D26"/>
    <w:rsid w:val="006D1F9E"/>
    <w:rsid w:val="006D4609"/>
    <w:rsid w:val="006D519D"/>
    <w:rsid w:val="006E196F"/>
    <w:rsid w:val="006F0D5F"/>
    <w:rsid w:val="006F235C"/>
    <w:rsid w:val="00702900"/>
    <w:rsid w:val="0071052A"/>
    <w:rsid w:val="00722011"/>
    <w:rsid w:val="00726971"/>
    <w:rsid w:val="00731EF9"/>
    <w:rsid w:val="007403C6"/>
    <w:rsid w:val="0074130C"/>
    <w:rsid w:val="00753F46"/>
    <w:rsid w:val="007620D5"/>
    <w:rsid w:val="0076354F"/>
    <w:rsid w:val="00784308"/>
    <w:rsid w:val="007B000F"/>
    <w:rsid w:val="007B1DB5"/>
    <w:rsid w:val="007C3AEA"/>
    <w:rsid w:val="007C3D8E"/>
    <w:rsid w:val="007C757D"/>
    <w:rsid w:val="007D5A98"/>
    <w:rsid w:val="007E0F89"/>
    <w:rsid w:val="0081312C"/>
    <w:rsid w:val="00817598"/>
    <w:rsid w:val="0082674C"/>
    <w:rsid w:val="00826B79"/>
    <w:rsid w:val="00827399"/>
    <w:rsid w:val="00832CEB"/>
    <w:rsid w:val="008434E1"/>
    <w:rsid w:val="00845389"/>
    <w:rsid w:val="008550DE"/>
    <w:rsid w:val="008626CF"/>
    <w:rsid w:val="00862C5D"/>
    <w:rsid w:val="0086357F"/>
    <w:rsid w:val="008712FE"/>
    <w:rsid w:val="00880F79"/>
    <w:rsid w:val="00891949"/>
    <w:rsid w:val="008944FE"/>
    <w:rsid w:val="008A0DE8"/>
    <w:rsid w:val="008A1C2B"/>
    <w:rsid w:val="008A4962"/>
    <w:rsid w:val="008C1463"/>
    <w:rsid w:val="008C3051"/>
    <w:rsid w:val="008C7726"/>
    <w:rsid w:val="00914E9A"/>
    <w:rsid w:val="009247E6"/>
    <w:rsid w:val="0093429E"/>
    <w:rsid w:val="009345FA"/>
    <w:rsid w:val="00937798"/>
    <w:rsid w:val="00940DF6"/>
    <w:rsid w:val="00943B61"/>
    <w:rsid w:val="00946F27"/>
    <w:rsid w:val="00961409"/>
    <w:rsid w:val="00963606"/>
    <w:rsid w:val="00963D86"/>
    <w:rsid w:val="0096630F"/>
    <w:rsid w:val="00972D83"/>
    <w:rsid w:val="00980B68"/>
    <w:rsid w:val="009847A8"/>
    <w:rsid w:val="009931FF"/>
    <w:rsid w:val="00996379"/>
    <w:rsid w:val="009978FD"/>
    <w:rsid w:val="009B4091"/>
    <w:rsid w:val="009C0CD7"/>
    <w:rsid w:val="009C0F0C"/>
    <w:rsid w:val="009C1622"/>
    <w:rsid w:val="009D77E2"/>
    <w:rsid w:val="009F007E"/>
    <w:rsid w:val="00A160E0"/>
    <w:rsid w:val="00A3066A"/>
    <w:rsid w:val="00A33039"/>
    <w:rsid w:val="00A37D9C"/>
    <w:rsid w:val="00A40ABA"/>
    <w:rsid w:val="00A41FC9"/>
    <w:rsid w:val="00A5727A"/>
    <w:rsid w:val="00A61465"/>
    <w:rsid w:val="00A85435"/>
    <w:rsid w:val="00A86EE8"/>
    <w:rsid w:val="00AB566C"/>
    <w:rsid w:val="00AB6778"/>
    <w:rsid w:val="00AC11EC"/>
    <w:rsid w:val="00AD0D12"/>
    <w:rsid w:val="00AE3155"/>
    <w:rsid w:val="00AF0519"/>
    <w:rsid w:val="00B01400"/>
    <w:rsid w:val="00B01A2B"/>
    <w:rsid w:val="00B15F63"/>
    <w:rsid w:val="00B16DE0"/>
    <w:rsid w:val="00B214E5"/>
    <w:rsid w:val="00B22C13"/>
    <w:rsid w:val="00B35F0D"/>
    <w:rsid w:val="00B41D01"/>
    <w:rsid w:val="00B43408"/>
    <w:rsid w:val="00B506D3"/>
    <w:rsid w:val="00B51FFD"/>
    <w:rsid w:val="00B53297"/>
    <w:rsid w:val="00B53B79"/>
    <w:rsid w:val="00B556F8"/>
    <w:rsid w:val="00B62948"/>
    <w:rsid w:val="00B8429C"/>
    <w:rsid w:val="00B85527"/>
    <w:rsid w:val="00B94D52"/>
    <w:rsid w:val="00B9668F"/>
    <w:rsid w:val="00BA1614"/>
    <w:rsid w:val="00BA702D"/>
    <w:rsid w:val="00BA711B"/>
    <w:rsid w:val="00BB43AA"/>
    <w:rsid w:val="00BB64D3"/>
    <w:rsid w:val="00BD0BAB"/>
    <w:rsid w:val="00BD5048"/>
    <w:rsid w:val="00BD75CF"/>
    <w:rsid w:val="00BF3B89"/>
    <w:rsid w:val="00C035B0"/>
    <w:rsid w:val="00C16207"/>
    <w:rsid w:val="00C17039"/>
    <w:rsid w:val="00C17FFB"/>
    <w:rsid w:val="00C201A7"/>
    <w:rsid w:val="00C224CD"/>
    <w:rsid w:val="00C30606"/>
    <w:rsid w:val="00C309F5"/>
    <w:rsid w:val="00C3136E"/>
    <w:rsid w:val="00C34DCC"/>
    <w:rsid w:val="00C36606"/>
    <w:rsid w:val="00C54D59"/>
    <w:rsid w:val="00C56DA0"/>
    <w:rsid w:val="00C73959"/>
    <w:rsid w:val="00C86E39"/>
    <w:rsid w:val="00C901CD"/>
    <w:rsid w:val="00C974C6"/>
    <w:rsid w:val="00CA0355"/>
    <w:rsid w:val="00CA7E1D"/>
    <w:rsid w:val="00CC1947"/>
    <w:rsid w:val="00CD33D3"/>
    <w:rsid w:val="00CF336D"/>
    <w:rsid w:val="00CF68CF"/>
    <w:rsid w:val="00D05D1C"/>
    <w:rsid w:val="00D143AD"/>
    <w:rsid w:val="00D151FB"/>
    <w:rsid w:val="00D17FFC"/>
    <w:rsid w:val="00D20132"/>
    <w:rsid w:val="00D2063C"/>
    <w:rsid w:val="00D23072"/>
    <w:rsid w:val="00D230D4"/>
    <w:rsid w:val="00D252C0"/>
    <w:rsid w:val="00D35985"/>
    <w:rsid w:val="00D36D83"/>
    <w:rsid w:val="00D50493"/>
    <w:rsid w:val="00D61BFC"/>
    <w:rsid w:val="00D6555D"/>
    <w:rsid w:val="00D67B49"/>
    <w:rsid w:val="00D71FEE"/>
    <w:rsid w:val="00D80B7A"/>
    <w:rsid w:val="00D8154A"/>
    <w:rsid w:val="00D85044"/>
    <w:rsid w:val="00D86314"/>
    <w:rsid w:val="00D90120"/>
    <w:rsid w:val="00D9173C"/>
    <w:rsid w:val="00DA0955"/>
    <w:rsid w:val="00DA1968"/>
    <w:rsid w:val="00DA44DC"/>
    <w:rsid w:val="00DA5878"/>
    <w:rsid w:val="00DA7C4F"/>
    <w:rsid w:val="00DB0183"/>
    <w:rsid w:val="00DB3F93"/>
    <w:rsid w:val="00DB773D"/>
    <w:rsid w:val="00DC303B"/>
    <w:rsid w:val="00DC4F50"/>
    <w:rsid w:val="00DD4BF0"/>
    <w:rsid w:val="00DE1EF7"/>
    <w:rsid w:val="00DE341E"/>
    <w:rsid w:val="00DF240C"/>
    <w:rsid w:val="00DF4D2F"/>
    <w:rsid w:val="00DF57F8"/>
    <w:rsid w:val="00E03AF6"/>
    <w:rsid w:val="00E31A70"/>
    <w:rsid w:val="00E321A2"/>
    <w:rsid w:val="00E373A5"/>
    <w:rsid w:val="00E374AC"/>
    <w:rsid w:val="00E379EF"/>
    <w:rsid w:val="00E425BE"/>
    <w:rsid w:val="00E553EE"/>
    <w:rsid w:val="00E655CF"/>
    <w:rsid w:val="00E704AA"/>
    <w:rsid w:val="00E71864"/>
    <w:rsid w:val="00E72B0D"/>
    <w:rsid w:val="00E74C40"/>
    <w:rsid w:val="00E80686"/>
    <w:rsid w:val="00E92EBE"/>
    <w:rsid w:val="00E94607"/>
    <w:rsid w:val="00E95804"/>
    <w:rsid w:val="00E96B2F"/>
    <w:rsid w:val="00E96E17"/>
    <w:rsid w:val="00EA02A8"/>
    <w:rsid w:val="00EB6C5C"/>
    <w:rsid w:val="00EC5624"/>
    <w:rsid w:val="00ED2F3D"/>
    <w:rsid w:val="00ED7570"/>
    <w:rsid w:val="00EE471A"/>
    <w:rsid w:val="00EF552B"/>
    <w:rsid w:val="00EF61A7"/>
    <w:rsid w:val="00F01CF9"/>
    <w:rsid w:val="00F061E6"/>
    <w:rsid w:val="00F0750C"/>
    <w:rsid w:val="00F223B0"/>
    <w:rsid w:val="00F33061"/>
    <w:rsid w:val="00F457AE"/>
    <w:rsid w:val="00F574BE"/>
    <w:rsid w:val="00F644ED"/>
    <w:rsid w:val="00F8256C"/>
    <w:rsid w:val="00F859A5"/>
    <w:rsid w:val="00F955A5"/>
    <w:rsid w:val="00FA12F0"/>
    <w:rsid w:val="00FA510E"/>
    <w:rsid w:val="00FB6721"/>
    <w:rsid w:val="00FB7EF8"/>
    <w:rsid w:val="00FC2C14"/>
    <w:rsid w:val="00FD42E6"/>
    <w:rsid w:val="00FE66EE"/>
    <w:rsid w:val="00FF4711"/>
    <w:rsid w:val="00FF6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44B51"/>
  <w14:defaultImageDpi w14:val="300"/>
  <w15:chartTrackingRefBased/>
  <w15:docId w15:val="{9C9C6A44-CCA3-0F49-A9C1-22ACED74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sid w:val="00756C7E"/>
    <w:pPr>
      <w:widowControl w:val="0"/>
    </w:pPr>
    <w:rPr>
      <w:kern w:val="2"/>
      <w:sz w:val="24"/>
      <w:szCs w:val="22"/>
    </w:rPr>
  </w:style>
  <w:style w:type="paragraph" w:styleId="1">
    <w:name w:val="heading 1"/>
    <w:basedOn w:val="a"/>
    <w:next w:val="a"/>
    <w:link w:val="10"/>
    <w:qFormat/>
    <w:rsid w:val="00005896"/>
    <w:pPr>
      <w:keepNext/>
      <w:spacing w:before="240" w:after="60"/>
      <w:outlineLvl w:val="0"/>
    </w:pPr>
    <w:rPr>
      <w:rFonts w:eastAsia="MS Gothic"/>
      <w:b/>
      <w:bCs/>
      <w:kern w:val="32"/>
      <w:sz w:val="32"/>
      <w:szCs w:val="32"/>
    </w:rPr>
  </w:style>
  <w:style w:type="paragraph" w:styleId="2">
    <w:name w:val="heading 2"/>
    <w:basedOn w:val="a"/>
    <w:next w:val="a"/>
    <w:link w:val="20"/>
    <w:semiHidden/>
    <w:unhideWhenUsed/>
    <w:qFormat/>
    <w:rsid w:val="009247E6"/>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022"/>
    <w:pPr>
      <w:tabs>
        <w:tab w:val="center" w:pos="4153"/>
        <w:tab w:val="right" w:pos="8306"/>
      </w:tabs>
      <w:snapToGrid w:val="0"/>
    </w:pPr>
    <w:rPr>
      <w:sz w:val="20"/>
      <w:szCs w:val="20"/>
    </w:rPr>
  </w:style>
  <w:style w:type="character" w:customStyle="1" w:styleId="a4">
    <w:name w:val="頁首 字元"/>
    <w:link w:val="a3"/>
    <w:uiPriority w:val="99"/>
    <w:rsid w:val="000A3022"/>
    <w:rPr>
      <w:sz w:val="20"/>
      <w:szCs w:val="20"/>
    </w:rPr>
  </w:style>
  <w:style w:type="paragraph" w:styleId="a5">
    <w:name w:val="footer"/>
    <w:basedOn w:val="a"/>
    <w:link w:val="a6"/>
    <w:uiPriority w:val="99"/>
    <w:unhideWhenUsed/>
    <w:rsid w:val="000A3022"/>
    <w:pPr>
      <w:tabs>
        <w:tab w:val="center" w:pos="4153"/>
        <w:tab w:val="right" w:pos="8306"/>
      </w:tabs>
      <w:snapToGrid w:val="0"/>
    </w:pPr>
    <w:rPr>
      <w:sz w:val="20"/>
      <w:szCs w:val="20"/>
    </w:rPr>
  </w:style>
  <w:style w:type="character" w:customStyle="1" w:styleId="a6">
    <w:name w:val="頁尾 字元"/>
    <w:link w:val="a5"/>
    <w:uiPriority w:val="99"/>
    <w:rsid w:val="000A3022"/>
    <w:rPr>
      <w:sz w:val="20"/>
      <w:szCs w:val="20"/>
    </w:rPr>
  </w:style>
  <w:style w:type="paragraph" w:styleId="a7">
    <w:name w:val="Balloon Text"/>
    <w:basedOn w:val="a"/>
    <w:link w:val="a8"/>
    <w:uiPriority w:val="99"/>
    <w:semiHidden/>
    <w:unhideWhenUsed/>
    <w:rsid w:val="000A3022"/>
    <w:rPr>
      <w:rFonts w:ascii="Cambria" w:hAnsi="Cambria"/>
      <w:sz w:val="18"/>
      <w:szCs w:val="18"/>
    </w:rPr>
  </w:style>
  <w:style w:type="character" w:customStyle="1" w:styleId="a8">
    <w:name w:val="註解方塊文字 字元"/>
    <w:link w:val="a7"/>
    <w:uiPriority w:val="99"/>
    <w:semiHidden/>
    <w:rsid w:val="000A3022"/>
    <w:rPr>
      <w:rFonts w:ascii="Cambria" w:eastAsia="新細明體" w:hAnsi="Cambria" w:cs="Times New Roman"/>
      <w:sz w:val="18"/>
      <w:szCs w:val="18"/>
    </w:rPr>
  </w:style>
  <w:style w:type="character" w:customStyle="1" w:styleId="apple-style-span">
    <w:name w:val="apple-style-span"/>
    <w:rsid w:val="00845389"/>
  </w:style>
  <w:style w:type="character" w:customStyle="1" w:styleId="10">
    <w:name w:val="標題 1 字元"/>
    <w:link w:val="1"/>
    <w:rsid w:val="00005896"/>
    <w:rPr>
      <w:rFonts w:ascii="Calibri" w:eastAsia="MS Gothic" w:hAnsi="Calibri" w:cs="Times New Roman"/>
      <w:b/>
      <w:bCs/>
      <w:kern w:val="32"/>
      <w:sz w:val="32"/>
      <w:szCs w:val="32"/>
      <w:lang w:val="en-US" w:eastAsia="zh-TW"/>
    </w:rPr>
  </w:style>
  <w:style w:type="character" w:customStyle="1" w:styleId="20">
    <w:name w:val="標題 2 字元"/>
    <w:link w:val="2"/>
    <w:semiHidden/>
    <w:rsid w:val="009247E6"/>
    <w:rPr>
      <w:rFonts w:ascii="Calibri Light" w:eastAsia="新細明體" w:hAnsi="Calibri Light" w:cs="Times New Roman"/>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80">
      <w:bodyDiv w:val="1"/>
      <w:marLeft w:val="0"/>
      <w:marRight w:val="0"/>
      <w:marTop w:val="0"/>
      <w:marBottom w:val="0"/>
      <w:divBdr>
        <w:top w:val="none" w:sz="0" w:space="0" w:color="auto"/>
        <w:left w:val="none" w:sz="0" w:space="0" w:color="auto"/>
        <w:bottom w:val="none" w:sz="0" w:space="0" w:color="auto"/>
        <w:right w:val="none" w:sz="0" w:space="0" w:color="auto"/>
      </w:divBdr>
    </w:div>
    <w:div w:id="69929284">
      <w:bodyDiv w:val="1"/>
      <w:marLeft w:val="0"/>
      <w:marRight w:val="0"/>
      <w:marTop w:val="0"/>
      <w:marBottom w:val="0"/>
      <w:divBdr>
        <w:top w:val="none" w:sz="0" w:space="0" w:color="auto"/>
        <w:left w:val="none" w:sz="0" w:space="0" w:color="auto"/>
        <w:bottom w:val="none" w:sz="0" w:space="0" w:color="auto"/>
        <w:right w:val="none" w:sz="0" w:space="0" w:color="auto"/>
      </w:divBdr>
    </w:div>
    <w:div w:id="79256935">
      <w:bodyDiv w:val="1"/>
      <w:marLeft w:val="0"/>
      <w:marRight w:val="0"/>
      <w:marTop w:val="0"/>
      <w:marBottom w:val="0"/>
      <w:divBdr>
        <w:top w:val="none" w:sz="0" w:space="0" w:color="auto"/>
        <w:left w:val="none" w:sz="0" w:space="0" w:color="auto"/>
        <w:bottom w:val="none" w:sz="0" w:space="0" w:color="auto"/>
        <w:right w:val="none" w:sz="0" w:space="0" w:color="auto"/>
      </w:divBdr>
    </w:div>
    <w:div w:id="91323080">
      <w:bodyDiv w:val="1"/>
      <w:marLeft w:val="0"/>
      <w:marRight w:val="0"/>
      <w:marTop w:val="0"/>
      <w:marBottom w:val="0"/>
      <w:divBdr>
        <w:top w:val="none" w:sz="0" w:space="0" w:color="auto"/>
        <w:left w:val="none" w:sz="0" w:space="0" w:color="auto"/>
        <w:bottom w:val="none" w:sz="0" w:space="0" w:color="auto"/>
        <w:right w:val="none" w:sz="0" w:space="0" w:color="auto"/>
      </w:divBdr>
    </w:div>
    <w:div w:id="93550324">
      <w:bodyDiv w:val="1"/>
      <w:marLeft w:val="0"/>
      <w:marRight w:val="0"/>
      <w:marTop w:val="0"/>
      <w:marBottom w:val="0"/>
      <w:divBdr>
        <w:top w:val="none" w:sz="0" w:space="0" w:color="auto"/>
        <w:left w:val="none" w:sz="0" w:space="0" w:color="auto"/>
        <w:bottom w:val="none" w:sz="0" w:space="0" w:color="auto"/>
        <w:right w:val="none" w:sz="0" w:space="0" w:color="auto"/>
      </w:divBdr>
    </w:div>
    <w:div w:id="146557422">
      <w:bodyDiv w:val="1"/>
      <w:marLeft w:val="0"/>
      <w:marRight w:val="0"/>
      <w:marTop w:val="0"/>
      <w:marBottom w:val="0"/>
      <w:divBdr>
        <w:top w:val="none" w:sz="0" w:space="0" w:color="auto"/>
        <w:left w:val="none" w:sz="0" w:space="0" w:color="auto"/>
        <w:bottom w:val="none" w:sz="0" w:space="0" w:color="auto"/>
        <w:right w:val="none" w:sz="0" w:space="0" w:color="auto"/>
      </w:divBdr>
    </w:div>
    <w:div w:id="157696211">
      <w:bodyDiv w:val="1"/>
      <w:marLeft w:val="0"/>
      <w:marRight w:val="0"/>
      <w:marTop w:val="0"/>
      <w:marBottom w:val="0"/>
      <w:divBdr>
        <w:top w:val="none" w:sz="0" w:space="0" w:color="auto"/>
        <w:left w:val="none" w:sz="0" w:space="0" w:color="auto"/>
        <w:bottom w:val="none" w:sz="0" w:space="0" w:color="auto"/>
        <w:right w:val="none" w:sz="0" w:space="0" w:color="auto"/>
      </w:divBdr>
    </w:div>
    <w:div w:id="189539389">
      <w:bodyDiv w:val="1"/>
      <w:marLeft w:val="0"/>
      <w:marRight w:val="0"/>
      <w:marTop w:val="0"/>
      <w:marBottom w:val="0"/>
      <w:divBdr>
        <w:top w:val="none" w:sz="0" w:space="0" w:color="auto"/>
        <w:left w:val="none" w:sz="0" w:space="0" w:color="auto"/>
        <w:bottom w:val="none" w:sz="0" w:space="0" w:color="auto"/>
        <w:right w:val="none" w:sz="0" w:space="0" w:color="auto"/>
      </w:divBdr>
    </w:div>
    <w:div w:id="274797111">
      <w:bodyDiv w:val="1"/>
      <w:marLeft w:val="0"/>
      <w:marRight w:val="0"/>
      <w:marTop w:val="0"/>
      <w:marBottom w:val="0"/>
      <w:divBdr>
        <w:top w:val="none" w:sz="0" w:space="0" w:color="auto"/>
        <w:left w:val="none" w:sz="0" w:space="0" w:color="auto"/>
        <w:bottom w:val="none" w:sz="0" w:space="0" w:color="auto"/>
        <w:right w:val="none" w:sz="0" w:space="0" w:color="auto"/>
      </w:divBdr>
    </w:div>
    <w:div w:id="347295597">
      <w:bodyDiv w:val="1"/>
      <w:marLeft w:val="0"/>
      <w:marRight w:val="0"/>
      <w:marTop w:val="0"/>
      <w:marBottom w:val="0"/>
      <w:divBdr>
        <w:top w:val="none" w:sz="0" w:space="0" w:color="auto"/>
        <w:left w:val="none" w:sz="0" w:space="0" w:color="auto"/>
        <w:bottom w:val="none" w:sz="0" w:space="0" w:color="auto"/>
        <w:right w:val="none" w:sz="0" w:space="0" w:color="auto"/>
      </w:divBdr>
    </w:div>
    <w:div w:id="369645350">
      <w:bodyDiv w:val="1"/>
      <w:marLeft w:val="0"/>
      <w:marRight w:val="0"/>
      <w:marTop w:val="0"/>
      <w:marBottom w:val="0"/>
      <w:divBdr>
        <w:top w:val="none" w:sz="0" w:space="0" w:color="auto"/>
        <w:left w:val="none" w:sz="0" w:space="0" w:color="auto"/>
        <w:bottom w:val="none" w:sz="0" w:space="0" w:color="auto"/>
        <w:right w:val="none" w:sz="0" w:space="0" w:color="auto"/>
      </w:divBdr>
    </w:div>
    <w:div w:id="445848916">
      <w:bodyDiv w:val="1"/>
      <w:marLeft w:val="0"/>
      <w:marRight w:val="0"/>
      <w:marTop w:val="0"/>
      <w:marBottom w:val="0"/>
      <w:divBdr>
        <w:top w:val="none" w:sz="0" w:space="0" w:color="auto"/>
        <w:left w:val="none" w:sz="0" w:space="0" w:color="auto"/>
        <w:bottom w:val="none" w:sz="0" w:space="0" w:color="auto"/>
        <w:right w:val="none" w:sz="0" w:space="0" w:color="auto"/>
      </w:divBdr>
    </w:div>
    <w:div w:id="487138287">
      <w:bodyDiv w:val="1"/>
      <w:marLeft w:val="0"/>
      <w:marRight w:val="0"/>
      <w:marTop w:val="0"/>
      <w:marBottom w:val="0"/>
      <w:divBdr>
        <w:top w:val="none" w:sz="0" w:space="0" w:color="auto"/>
        <w:left w:val="none" w:sz="0" w:space="0" w:color="auto"/>
        <w:bottom w:val="none" w:sz="0" w:space="0" w:color="auto"/>
        <w:right w:val="none" w:sz="0" w:space="0" w:color="auto"/>
      </w:divBdr>
    </w:div>
    <w:div w:id="521478964">
      <w:bodyDiv w:val="1"/>
      <w:marLeft w:val="0"/>
      <w:marRight w:val="0"/>
      <w:marTop w:val="0"/>
      <w:marBottom w:val="0"/>
      <w:divBdr>
        <w:top w:val="none" w:sz="0" w:space="0" w:color="auto"/>
        <w:left w:val="none" w:sz="0" w:space="0" w:color="auto"/>
        <w:bottom w:val="none" w:sz="0" w:space="0" w:color="auto"/>
        <w:right w:val="none" w:sz="0" w:space="0" w:color="auto"/>
      </w:divBdr>
    </w:div>
    <w:div w:id="562182636">
      <w:bodyDiv w:val="1"/>
      <w:marLeft w:val="0"/>
      <w:marRight w:val="0"/>
      <w:marTop w:val="0"/>
      <w:marBottom w:val="0"/>
      <w:divBdr>
        <w:top w:val="none" w:sz="0" w:space="0" w:color="auto"/>
        <w:left w:val="none" w:sz="0" w:space="0" w:color="auto"/>
        <w:bottom w:val="none" w:sz="0" w:space="0" w:color="auto"/>
        <w:right w:val="none" w:sz="0" w:space="0" w:color="auto"/>
      </w:divBdr>
    </w:div>
    <w:div w:id="592785283">
      <w:bodyDiv w:val="1"/>
      <w:marLeft w:val="0"/>
      <w:marRight w:val="0"/>
      <w:marTop w:val="0"/>
      <w:marBottom w:val="0"/>
      <w:divBdr>
        <w:top w:val="none" w:sz="0" w:space="0" w:color="auto"/>
        <w:left w:val="none" w:sz="0" w:space="0" w:color="auto"/>
        <w:bottom w:val="none" w:sz="0" w:space="0" w:color="auto"/>
        <w:right w:val="none" w:sz="0" w:space="0" w:color="auto"/>
      </w:divBdr>
    </w:div>
    <w:div w:id="651568141">
      <w:bodyDiv w:val="1"/>
      <w:marLeft w:val="0"/>
      <w:marRight w:val="0"/>
      <w:marTop w:val="0"/>
      <w:marBottom w:val="0"/>
      <w:divBdr>
        <w:top w:val="none" w:sz="0" w:space="0" w:color="auto"/>
        <w:left w:val="none" w:sz="0" w:space="0" w:color="auto"/>
        <w:bottom w:val="none" w:sz="0" w:space="0" w:color="auto"/>
        <w:right w:val="none" w:sz="0" w:space="0" w:color="auto"/>
      </w:divBdr>
    </w:div>
    <w:div w:id="656491751">
      <w:bodyDiv w:val="1"/>
      <w:marLeft w:val="0"/>
      <w:marRight w:val="0"/>
      <w:marTop w:val="0"/>
      <w:marBottom w:val="0"/>
      <w:divBdr>
        <w:top w:val="none" w:sz="0" w:space="0" w:color="auto"/>
        <w:left w:val="none" w:sz="0" w:space="0" w:color="auto"/>
        <w:bottom w:val="none" w:sz="0" w:space="0" w:color="auto"/>
        <w:right w:val="none" w:sz="0" w:space="0" w:color="auto"/>
      </w:divBdr>
    </w:div>
    <w:div w:id="663163410">
      <w:bodyDiv w:val="1"/>
      <w:marLeft w:val="0"/>
      <w:marRight w:val="0"/>
      <w:marTop w:val="0"/>
      <w:marBottom w:val="0"/>
      <w:divBdr>
        <w:top w:val="none" w:sz="0" w:space="0" w:color="auto"/>
        <w:left w:val="none" w:sz="0" w:space="0" w:color="auto"/>
        <w:bottom w:val="none" w:sz="0" w:space="0" w:color="auto"/>
        <w:right w:val="none" w:sz="0" w:space="0" w:color="auto"/>
      </w:divBdr>
    </w:div>
    <w:div w:id="687098076">
      <w:bodyDiv w:val="1"/>
      <w:marLeft w:val="0"/>
      <w:marRight w:val="0"/>
      <w:marTop w:val="0"/>
      <w:marBottom w:val="0"/>
      <w:divBdr>
        <w:top w:val="none" w:sz="0" w:space="0" w:color="auto"/>
        <w:left w:val="none" w:sz="0" w:space="0" w:color="auto"/>
        <w:bottom w:val="none" w:sz="0" w:space="0" w:color="auto"/>
        <w:right w:val="none" w:sz="0" w:space="0" w:color="auto"/>
      </w:divBdr>
    </w:div>
    <w:div w:id="750780694">
      <w:bodyDiv w:val="1"/>
      <w:marLeft w:val="0"/>
      <w:marRight w:val="0"/>
      <w:marTop w:val="0"/>
      <w:marBottom w:val="0"/>
      <w:divBdr>
        <w:top w:val="none" w:sz="0" w:space="0" w:color="auto"/>
        <w:left w:val="none" w:sz="0" w:space="0" w:color="auto"/>
        <w:bottom w:val="none" w:sz="0" w:space="0" w:color="auto"/>
        <w:right w:val="none" w:sz="0" w:space="0" w:color="auto"/>
      </w:divBdr>
    </w:div>
    <w:div w:id="778640191">
      <w:bodyDiv w:val="1"/>
      <w:marLeft w:val="0"/>
      <w:marRight w:val="0"/>
      <w:marTop w:val="0"/>
      <w:marBottom w:val="0"/>
      <w:divBdr>
        <w:top w:val="none" w:sz="0" w:space="0" w:color="auto"/>
        <w:left w:val="none" w:sz="0" w:space="0" w:color="auto"/>
        <w:bottom w:val="none" w:sz="0" w:space="0" w:color="auto"/>
        <w:right w:val="none" w:sz="0" w:space="0" w:color="auto"/>
      </w:divBdr>
    </w:div>
    <w:div w:id="858664080">
      <w:bodyDiv w:val="1"/>
      <w:marLeft w:val="0"/>
      <w:marRight w:val="0"/>
      <w:marTop w:val="0"/>
      <w:marBottom w:val="0"/>
      <w:divBdr>
        <w:top w:val="none" w:sz="0" w:space="0" w:color="auto"/>
        <w:left w:val="none" w:sz="0" w:space="0" w:color="auto"/>
        <w:bottom w:val="none" w:sz="0" w:space="0" w:color="auto"/>
        <w:right w:val="none" w:sz="0" w:space="0" w:color="auto"/>
      </w:divBdr>
    </w:div>
    <w:div w:id="881787525">
      <w:bodyDiv w:val="1"/>
      <w:marLeft w:val="0"/>
      <w:marRight w:val="0"/>
      <w:marTop w:val="0"/>
      <w:marBottom w:val="0"/>
      <w:divBdr>
        <w:top w:val="none" w:sz="0" w:space="0" w:color="auto"/>
        <w:left w:val="none" w:sz="0" w:space="0" w:color="auto"/>
        <w:bottom w:val="none" w:sz="0" w:space="0" w:color="auto"/>
        <w:right w:val="none" w:sz="0" w:space="0" w:color="auto"/>
      </w:divBdr>
    </w:div>
    <w:div w:id="1000694939">
      <w:bodyDiv w:val="1"/>
      <w:marLeft w:val="0"/>
      <w:marRight w:val="0"/>
      <w:marTop w:val="0"/>
      <w:marBottom w:val="0"/>
      <w:divBdr>
        <w:top w:val="none" w:sz="0" w:space="0" w:color="auto"/>
        <w:left w:val="none" w:sz="0" w:space="0" w:color="auto"/>
        <w:bottom w:val="none" w:sz="0" w:space="0" w:color="auto"/>
        <w:right w:val="none" w:sz="0" w:space="0" w:color="auto"/>
      </w:divBdr>
    </w:div>
    <w:div w:id="1061028131">
      <w:bodyDiv w:val="1"/>
      <w:marLeft w:val="0"/>
      <w:marRight w:val="0"/>
      <w:marTop w:val="0"/>
      <w:marBottom w:val="0"/>
      <w:divBdr>
        <w:top w:val="none" w:sz="0" w:space="0" w:color="auto"/>
        <w:left w:val="none" w:sz="0" w:space="0" w:color="auto"/>
        <w:bottom w:val="none" w:sz="0" w:space="0" w:color="auto"/>
        <w:right w:val="none" w:sz="0" w:space="0" w:color="auto"/>
      </w:divBdr>
    </w:div>
    <w:div w:id="1079906616">
      <w:bodyDiv w:val="1"/>
      <w:marLeft w:val="0"/>
      <w:marRight w:val="0"/>
      <w:marTop w:val="0"/>
      <w:marBottom w:val="0"/>
      <w:divBdr>
        <w:top w:val="none" w:sz="0" w:space="0" w:color="auto"/>
        <w:left w:val="none" w:sz="0" w:space="0" w:color="auto"/>
        <w:bottom w:val="none" w:sz="0" w:space="0" w:color="auto"/>
        <w:right w:val="none" w:sz="0" w:space="0" w:color="auto"/>
      </w:divBdr>
    </w:div>
    <w:div w:id="1193882885">
      <w:bodyDiv w:val="1"/>
      <w:marLeft w:val="0"/>
      <w:marRight w:val="0"/>
      <w:marTop w:val="0"/>
      <w:marBottom w:val="0"/>
      <w:divBdr>
        <w:top w:val="none" w:sz="0" w:space="0" w:color="auto"/>
        <w:left w:val="none" w:sz="0" w:space="0" w:color="auto"/>
        <w:bottom w:val="none" w:sz="0" w:space="0" w:color="auto"/>
        <w:right w:val="none" w:sz="0" w:space="0" w:color="auto"/>
      </w:divBdr>
    </w:div>
    <w:div w:id="1307783679">
      <w:bodyDiv w:val="1"/>
      <w:marLeft w:val="0"/>
      <w:marRight w:val="0"/>
      <w:marTop w:val="0"/>
      <w:marBottom w:val="0"/>
      <w:divBdr>
        <w:top w:val="none" w:sz="0" w:space="0" w:color="auto"/>
        <w:left w:val="none" w:sz="0" w:space="0" w:color="auto"/>
        <w:bottom w:val="none" w:sz="0" w:space="0" w:color="auto"/>
        <w:right w:val="none" w:sz="0" w:space="0" w:color="auto"/>
      </w:divBdr>
    </w:div>
    <w:div w:id="1325740107">
      <w:bodyDiv w:val="1"/>
      <w:marLeft w:val="0"/>
      <w:marRight w:val="0"/>
      <w:marTop w:val="0"/>
      <w:marBottom w:val="0"/>
      <w:divBdr>
        <w:top w:val="none" w:sz="0" w:space="0" w:color="auto"/>
        <w:left w:val="none" w:sz="0" w:space="0" w:color="auto"/>
        <w:bottom w:val="none" w:sz="0" w:space="0" w:color="auto"/>
        <w:right w:val="none" w:sz="0" w:space="0" w:color="auto"/>
      </w:divBdr>
    </w:div>
    <w:div w:id="1411268714">
      <w:bodyDiv w:val="1"/>
      <w:marLeft w:val="0"/>
      <w:marRight w:val="0"/>
      <w:marTop w:val="0"/>
      <w:marBottom w:val="0"/>
      <w:divBdr>
        <w:top w:val="none" w:sz="0" w:space="0" w:color="auto"/>
        <w:left w:val="none" w:sz="0" w:space="0" w:color="auto"/>
        <w:bottom w:val="none" w:sz="0" w:space="0" w:color="auto"/>
        <w:right w:val="none" w:sz="0" w:space="0" w:color="auto"/>
      </w:divBdr>
    </w:div>
    <w:div w:id="1440105554">
      <w:bodyDiv w:val="1"/>
      <w:marLeft w:val="0"/>
      <w:marRight w:val="0"/>
      <w:marTop w:val="0"/>
      <w:marBottom w:val="0"/>
      <w:divBdr>
        <w:top w:val="none" w:sz="0" w:space="0" w:color="auto"/>
        <w:left w:val="none" w:sz="0" w:space="0" w:color="auto"/>
        <w:bottom w:val="none" w:sz="0" w:space="0" w:color="auto"/>
        <w:right w:val="none" w:sz="0" w:space="0" w:color="auto"/>
      </w:divBdr>
    </w:div>
    <w:div w:id="1604993875">
      <w:bodyDiv w:val="1"/>
      <w:marLeft w:val="0"/>
      <w:marRight w:val="0"/>
      <w:marTop w:val="0"/>
      <w:marBottom w:val="0"/>
      <w:divBdr>
        <w:top w:val="none" w:sz="0" w:space="0" w:color="auto"/>
        <w:left w:val="none" w:sz="0" w:space="0" w:color="auto"/>
        <w:bottom w:val="none" w:sz="0" w:space="0" w:color="auto"/>
        <w:right w:val="none" w:sz="0" w:space="0" w:color="auto"/>
      </w:divBdr>
    </w:div>
    <w:div w:id="1614091152">
      <w:bodyDiv w:val="1"/>
      <w:marLeft w:val="0"/>
      <w:marRight w:val="0"/>
      <w:marTop w:val="0"/>
      <w:marBottom w:val="0"/>
      <w:divBdr>
        <w:top w:val="none" w:sz="0" w:space="0" w:color="auto"/>
        <w:left w:val="none" w:sz="0" w:space="0" w:color="auto"/>
        <w:bottom w:val="none" w:sz="0" w:space="0" w:color="auto"/>
        <w:right w:val="none" w:sz="0" w:space="0" w:color="auto"/>
      </w:divBdr>
    </w:div>
    <w:div w:id="1627348557">
      <w:bodyDiv w:val="1"/>
      <w:marLeft w:val="0"/>
      <w:marRight w:val="0"/>
      <w:marTop w:val="0"/>
      <w:marBottom w:val="0"/>
      <w:divBdr>
        <w:top w:val="none" w:sz="0" w:space="0" w:color="auto"/>
        <w:left w:val="none" w:sz="0" w:space="0" w:color="auto"/>
        <w:bottom w:val="none" w:sz="0" w:space="0" w:color="auto"/>
        <w:right w:val="none" w:sz="0" w:space="0" w:color="auto"/>
      </w:divBdr>
    </w:div>
    <w:div w:id="1630814889">
      <w:bodyDiv w:val="1"/>
      <w:marLeft w:val="0"/>
      <w:marRight w:val="0"/>
      <w:marTop w:val="0"/>
      <w:marBottom w:val="0"/>
      <w:divBdr>
        <w:top w:val="none" w:sz="0" w:space="0" w:color="auto"/>
        <w:left w:val="none" w:sz="0" w:space="0" w:color="auto"/>
        <w:bottom w:val="none" w:sz="0" w:space="0" w:color="auto"/>
        <w:right w:val="none" w:sz="0" w:space="0" w:color="auto"/>
      </w:divBdr>
    </w:div>
    <w:div w:id="1676489893">
      <w:bodyDiv w:val="1"/>
      <w:marLeft w:val="0"/>
      <w:marRight w:val="0"/>
      <w:marTop w:val="0"/>
      <w:marBottom w:val="0"/>
      <w:divBdr>
        <w:top w:val="none" w:sz="0" w:space="0" w:color="auto"/>
        <w:left w:val="none" w:sz="0" w:space="0" w:color="auto"/>
        <w:bottom w:val="none" w:sz="0" w:space="0" w:color="auto"/>
        <w:right w:val="none" w:sz="0" w:space="0" w:color="auto"/>
      </w:divBdr>
    </w:div>
    <w:div w:id="1809784231">
      <w:bodyDiv w:val="1"/>
      <w:marLeft w:val="0"/>
      <w:marRight w:val="0"/>
      <w:marTop w:val="0"/>
      <w:marBottom w:val="0"/>
      <w:divBdr>
        <w:top w:val="none" w:sz="0" w:space="0" w:color="auto"/>
        <w:left w:val="none" w:sz="0" w:space="0" w:color="auto"/>
        <w:bottom w:val="none" w:sz="0" w:space="0" w:color="auto"/>
        <w:right w:val="none" w:sz="0" w:space="0" w:color="auto"/>
      </w:divBdr>
    </w:div>
    <w:div w:id="1814978213">
      <w:bodyDiv w:val="1"/>
      <w:marLeft w:val="0"/>
      <w:marRight w:val="0"/>
      <w:marTop w:val="0"/>
      <w:marBottom w:val="0"/>
      <w:divBdr>
        <w:top w:val="none" w:sz="0" w:space="0" w:color="auto"/>
        <w:left w:val="none" w:sz="0" w:space="0" w:color="auto"/>
        <w:bottom w:val="none" w:sz="0" w:space="0" w:color="auto"/>
        <w:right w:val="none" w:sz="0" w:space="0" w:color="auto"/>
      </w:divBdr>
    </w:div>
    <w:div w:id="1841967697">
      <w:bodyDiv w:val="1"/>
      <w:marLeft w:val="0"/>
      <w:marRight w:val="0"/>
      <w:marTop w:val="0"/>
      <w:marBottom w:val="0"/>
      <w:divBdr>
        <w:top w:val="none" w:sz="0" w:space="0" w:color="auto"/>
        <w:left w:val="none" w:sz="0" w:space="0" w:color="auto"/>
        <w:bottom w:val="none" w:sz="0" w:space="0" w:color="auto"/>
        <w:right w:val="none" w:sz="0" w:space="0" w:color="auto"/>
      </w:divBdr>
    </w:div>
    <w:div w:id="1889563033">
      <w:bodyDiv w:val="1"/>
      <w:marLeft w:val="0"/>
      <w:marRight w:val="0"/>
      <w:marTop w:val="0"/>
      <w:marBottom w:val="0"/>
      <w:divBdr>
        <w:top w:val="none" w:sz="0" w:space="0" w:color="auto"/>
        <w:left w:val="none" w:sz="0" w:space="0" w:color="auto"/>
        <w:bottom w:val="none" w:sz="0" w:space="0" w:color="auto"/>
        <w:right w:val="none" w:sz="0" w:space="0" w:color="auto"/>
      </w:divBdr>
    </w:div>
    <w:div w:id="1959527080">
      <w:bodyDiv w:val="1"/>
      <w:marLeft w:val="0"/>
      <w:marRight w:val="0"/>
      <w:marTop w:val="0"/>
      <w:marBottom w:val="0"/>
      <w:divBdr>
        <w:top w:val="none" w:sz="0" w:space="0" w:color="auto"/>
        <w:left w:val="none" w:sz="0" w:space="0" w:color="auto"/>
        <w:bottom w:val="none" w:sz="0" w:space="0" w:color="auto"/>
        <w:right w:val="none" w:sz="0" w:space="0" w:color="auto"/>
      </w:divBdr>
    </w:div>
    <w:div w:id="1966354148">
      <w:bodyDiv w:val="1"/>
      <w:marLeft w:val="0"/>
      <w:marRight w:val="0"/>
      <w:marTop w:val="0"/>
      <w:marBottom w:val="0"/>
      <w:divBdr>
        <w:top w:val="none" w:sz="0" w:space="0" w:color="auto"/>
        <w:left w:val="none" w:sz="0" w:space="0" w:color="auto"/>
        <w:bottom w:val="none" w:sz="0" w:space="0" w:color="auto"/>
        <w:right w:val="none" w:sz="0" w:space="0" w:color="auto"/>
      </w:divBdr>
    </w:div>
    <w:div w:id="2006276855">
      <w:bodyDiv w:val="1"/>
      <w:marLeft w:val="0"/>
      <w:marRight w:val="0"/>
      <w:marTop w:val="0"/>
      <w:marBottom w:val="0"/>
      <w:divBdr>
        <w:top w:val="none" w:sz="0" w:space="0" w:color="auto"/>
        <w:left w:val="none" w:sz="0" w:space="0" w:color="auto"/>
        <w:bottom w:val="none" w:sz="0" w:space="0" w:color="auto"/>
        <w:right w:val="none" w:sz="0" w:space="0" w:color="auto"/>
      </w:divBdr>
    </w:div>
    <w:div w:id="2014068350">
      <w:bodyDiv w:val="1"/>
      <w:marLeft w:val="0"/>
      <w:marRight w:val="0"/>
      <w:marTop w:val="0"/>
      <w:marBottom w:val="0"/>
      <w:divBdr>
        <w:top w:val="none" w:sz="0" w:space="0" w:color="auto"/>
        <w:left w:val="none" w:sz="0" w:space="0" w:color="auto"/>
        <w:bottom w:val="none" w:sz="0" w:space="0" w:color="auto"/>
        <w:right w:val="none" w:sz="0" w:space="0" w:color="auto"/>
      </w:divBdr>
    </w:div>
    <w:div w:id="2015917000">
      <w:bodyDiv w:val="1"/>
      <w:marLeft w:val="0"/>
      <w:marRight w:val="0"/>
      <w:marTop w:val="0"/>
      <w:marBottom w:val="0"/>
      <w:divBdr>
        <w:top w:val="none" w:sz="0" w:space="0" w:color="auto"/>
        <w:left w:val="none" w:sz="0" w:space="0" w:color="auto"/>
        <w:bottom w:val="none" w:sz="0" w:space="0" w:color="auto"/>
        <w:right w:val="none" w:sz="0" w:space="0" w:color="auto"/>
      </w:divBdr>
    </w:div>
    <w:div w:id="2056655309">
      <w:bodyDiv w:val="1"/>
      <w:marLeft w:val="0"/>
      <w:marRight w:val="0"/>
      <w:marTop w:val="0"/>
      <w:marBottom w:val="0"/>
      <w:divBdr>
        <w:top w:val="none" w:sz="0" w:space="0" w:color="auto"/>
        <w:left w:val="none" w:sz="0" w:space="0" w:color="auto"/>
        <w:bottom w:val="none" w:sz="0" w:space="0" w:color="auto"/>
        <w:right w:val="none" w:sz="0" w:space="0" w:color="auto"/>
      </w:divBdr>
    </w:div>
    <w:div w:id="21175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Microsoft Office User</cp:lastModifiedBy>
  <cp:revision>2</cp:revision>
  <cp:lastPrinted>2014-09-30T10:14:00Z</cp:lastPrinted>
  <dcterms:created xsi:type="dcterms:W3CDTF">2025-05-08T09:16:00Z</dcterms:created>
  <dcterms:modified xsi:type="dcterms:W3CDTF">2025-05-08T09:16:00Z</dcterms:modified>
</cp:coreProperties>
</file>